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BF1" w:rsidRPr="00582A1D" w:rsidRDefault="00A72BF1">
      <w:pPr>
        <w:pStyle w:val="ConsPlusNormal"/>
        <w:jc w:val="both"/>
      </w:pPr>
      <w:bookmarkStart w:id="0" w:name="_GoBack"/>
      <w:bookmarkEnd w:id="0"/>
    </w:p>
    <w:p w:rsidR="00A72BF1" w:rsidRPr="00582A1D" w:rsidRDefault="00A72BF1">
      <w:pPr>
        <w:pStyle w:val="ConsPlusNormal"/>
        <w:jc w:val="both"/>
      </w:pPr>
    </w:p>
    <w:p w:rsidR="00A72BF1" w:rsidRPr="00582A1D" w:rsidRDefault="00A72BF1">
      <w:pPr>
        <w:pStyle w:val="ConsPlusNormal"/>
        <w:jc w:val="right"/>
        <w:outlineLvl w:val="0"/>
      </w:pPr>
      <w:r w:rsidRPr="00582A1D">
        <w:t>Утверждено</w:t>
      </w:r>
    </w:p>
    <w:p w:rsidR="00A72BF1" w:rsidRPr="00582A1D" w:rsidRDefault="00A72BF1">
      <w:pPr>
        <w:pStyle w:val="ConsPlusNormal"/>
        <w:jc w:val="right"/>
      </w:pPr>
      <w:r w:rsidRPr="00582A1D">
        <w:t>постановлением Правительства</w:t>
      </w:r>
    </w:p>
    <w:p w:rsidR="00A72BF1" w:rsidRPr="00582A1D" w:rsidRDefault="00A72BF1">
      <w:pPr>
        <w:pStyle w:val="ConsPlusNormal"/>
        <w:jc w:val="right"/>
      </w:pPr>
      <w:r w:rsidRPr="00582A1D">
        <w:t>Иркутской области</w:t>
      </w:r>
    </w:p>
    <w:p w:rsidR="00A72BF1" w:rsidRPr="00582A1D" w:rsidRDefault="00A72BF1">
      <w:pPr>
        <w:pStyle w:val="ConsPlusNormal"/>
        <w:jc w:val="right"/>
      </w:pPr>
      <w:r w:rsidRPr="00582A1D">
        <w:t>от 28 мая 2010 г. N 130-пп</w:t>
      </w:r>
    </w:p>
    <w:p w:rsidR="00A72BF1" w:rsidRPr="00582A1D" w:rsidRDefault="00A72BF1">
      <w:pPr>
        <w:pStyle w:val="ConsPlusNormal"/>
        <w:jc w:val="both"/>
      </w:pPr>
    </w:p>
    <w:p w:rsidR="00A72BF1" w:rsidRPr="00582A1D" w:rsidRDefault="00A72BF1">
      <w:pPr>
        <w:pStyle w:val="ConsPlusTitle"/>
        <w:jc w:val="center"/>
      </w:pPr>
      <w:bookmarkStart w:id="1" w:name="Par43"/>
      <w:bookmarkEnd w:id="1"/>
      <w:r w:rsidRPr="00582A1D">
        <w:t>ПОЛОЖЕНИЕ</w:t>
      </w:r>
    </w:p>
    <w:p w:rsidR="00A72BF1" w:rsidRPr="00582A1D" w:rsidRDefault="00A72BF1">
      <w:pPr>
        <w:pStyle w:val="ConsPlusTitle"/>
        <w:jc w:val="center"/>
      </w:pPr>
      <w:r w:rsidRPr="00582A1D">
        <w:t>О ПРОВЕДЕНИИ КОНКУРСА СОЦИАЛЬНО ЗНАЧИМЫХ ПРОЕКТОВ</w:t>
      </w:r>
    </w:p>
    <w:p w:rsidR="00A72BF1" w:rsidRPr="00582A1D" w:rsidRDefault="00A72BF1">
      <w:pPr>
        <w:pStyle w:val="ConsPlusTitle"/>
        <w:jc w:val="center"/>
      </w:pPr>
      <w:r w:rsidRPr="00582A1D">
        <w:t>"ГУБЕРНСКОЕ СОБРАНИЕ ОБЩЕСТВЕННОСТИ ИРКУТСКОЙ ОБЛАСТИ",</w:t>
      </w:r>
    </w:p>
    <w:p w:rsidR="00A72BF1" w:rsidRPr="00582A1D" w:rsidRDefault="00A72BF1">
      <w:pPr>
        <w:pStyle w:val="ConsPlusTitle"/>
        <w:jc w:val="center"/>
      </w:pPr>
      <w:r w:rsidRPr="00582A1D">
        <w:t>ПОРЯДКЕ ОПРЕДЕЛЕНИЯ ОБЪЕМА И ПРЕДОСТАВЛЕНИЯ СУБСИДИЙ</w:t>
      </w:r>
    </w:p>
    <w:p w:rsidR="00A72BF1" w:rsidRPr="00582A1D" w:rsidRDefault="00A72BF1">
      <w:pPr>
        <w:pStyle w:val="ConsPlusTitle"/>
        <w:jc w:val="center"/>
      </w:pPr>
      <w:r w:rsidRPr="00582A1D">
        <w:t>ИЗ ОБЛАСТНОГО БЮДЖЕТА СОЦИАЛЬНО ОРИЕНТИРОВАННЫМ</w:t>
      </w:r>
    </w:p>
    <w:p w:rsidR="00A72BF1" w:rsidRPr="00582A1D" w:rsidRDefault="00A72BF1">
      <w:pPr>
        <w:pStyle w:val="ConsPlusTitle"/>
        <w:jc w:val="center"/>
      </w:pPr>
      <w:r w:rsidRPr="00582A1D">
        <w:t>НЕКОММЕРЧЕСКИМ ОРГАНИЗАЦИЯМ НА ПРОВЕДЕНИЕ МЕРОПРИЯТИЙ</w:t>
      </w:r>
    </w:p>
    <w:p w:rsidR="00A72BF1" w:rsidRPr="00582A1D" w:rsidRDefault="00A72BF1">
      <w:pPr>
        <w:pStyle w:val="ConsPlusTitle"/>
        <w:jc w:val="center"/>
      </w:pPr>
      <w:r w:rsidRPr="00582A1D">
        <w:t>В ОБЛАСТИ СОЦИАЛЬНОЙ ПОЛИТИКИ, ОСУЩЕСТВЛЕНИЯ ДЕЯТЕЛЬНОСТИ</w:t>
      </w:r>
    </w:p>
    <w:p w:rsidR="00A72BF1" w:rsidRPr="00582A1D" w:rsidRDefault="00A72BF1">
      <w:pPr>
        <w:pStyle w:val="ConsPlusTitle"/>
        <w:jc w:val="center"/>
      </w:pPr>
      <w:r w:rsidRPr="00582A1D">
        <w:t>В СФЕРЕ КУЛЬТУРЫ И ИСКУССТВА</w:t>
      </w:r>
    </w:p>
    <w:p w:rsidR="00A72BF1" w:rsidRPr="00582A1D" w:rsidRDefault="00A72BF1">
      <w:pPr>
        <w:pStyle w:val="ConsPlusNormal"/>
      </w:pPr>
    </w:p>
    <w:p w:rsidR="00A72BF1" w:rsidRPr="00582A1D" w:rsidRDefault="00A72BF1">
      <w:pPr>
        <w:pStyle w:val="ConsPlusNormal"/>
        <w:jc w:val="both"/>
      </w:pPr>
    </w:p>
    <w:p w:rsidR="00A72BF1" w:rsidRPr="00582A1D" w:rsidRDefault="00791912">
      <w:pPr>
        <w:pStyle w:val="ConsPlusNormal"/>
        <w:ind w:firstLine="540"/>
        <w:jc w:val="both"/>
      </w:pPr>
      <w:r w:rsidRPr="00582A1D">
        <w:t>1. Настоящее Положение устанавливает порядок определения объема и предоставления субсидий из областного бюджета социально ориентированным некоммерческим организациям на проведение мероприятий в области социальной политики, осуществления деятельности в сфере культуры и искусства (далее – субсидии), в том числе результат их предоставления, а также порядок проведения отбора социально ориентированных некоммерческих организаций на предоставление субсидий.</w:t>
      </w:r>
    </w:p>
    <w:p w:rsidR="00A72BF1" w:rsidRPr="00582A1D" w:rsidRDefault="00A72BF1">
      <w:pPr>
        <w:pStyle w:val="ConsPlusNormal"/>
        <w:spacing w:before="240"/>
        <w:ind w:firstLine="540"/>
        <w:jc w:val="both"/>
      </w:pPr>
      <w:bookmarkStart w:id="2" w:name="Par58"/>
      <w:bookmarkEnd w:id="2"/>
      <w:r w:rsidRPr="00582A1D">
        <w:t xml:space="preserve">2. Субсидии предоставляются на </w:t>
      </w:r>
      <w:r w:rsidR="00791912" w:rsidRPr="00582A1D">
        <w:t>финансовое обеспечение затрат при реализации</w:t>
      </w:r>
      <w:r w:rsidRPr="00582A1D">
        <w:t xml:space="preserve"> социально значимых проектов социально ориентированных некоммерческих организаций в рамках осуществления их деятельности, соответствующей положениям статьи 31.1 Федерального закона от 12 января 1996 года N 7-ФЗ "О некоммерческих организациях" (далее - Федеральный закон "О некоммерческих организациях") и статьи 7 Закона Иркутской области от 8 июня 2011 года N 37-ОЗ "Об областной государственной поддержке социально ориентированных некоммерческих организаций" (далее - Закон Иркутской области "Об областной государственной поддержке социально ориентированных некоммерческих организаций").</w:t>
      </w:r>
    </w:p>
    <w:p w:rsidR="00A72BF1" w:rsidRPr="00582A1D" w:rsidRDefault="00791912">
      <w:pPr>
        <w:pStyle w:val="ConsPlusNormal"/>
        <w:spacing w:before="240"/>
        <w:ind w:firstLine="540"/>
        <w:jc w:val="both"/>
      </w:pPr>
      <w:r w:rsidRPr="00582A1D">
        <w:t>Субсидии предоставляются в целях реализации регионального проекта «Поддержка и развитие гражданских инициатив, направленных на решение социально значимых вопросов» государственной программы Иркутской области «Социальная поддержка населения», утвержденной постановлением Правительства Иркутской области от 13 ноября 2023 года № 1012-пп.</w:t>
      </w:r>
    </w:p>
    <w:p w:rsidR="00A72BF1" w:rsidRPr="00582A1D" w:rsidRDefault="00A72BF1">
      <w:pPr>
        <w:pStyle w:val="ConsPlusNormal"/>
        <w:spacing w:before="240"/>
        <w:ind w:firstLine="540"/>
        <w:jc w:val="both"/>
      </w:pPr>
      <w:bookmarkStart w:id="3" w:name="Par61"/>
      <w:bookmarkEnd w:id="3"/>
      <w:r w:rsidRPr="00582A1D">
        <w:t>3. Для целей настоящего Положения под социально значимым проектом социально ориентированных некоммерческих организаций (далее - проект) понимается комплекс взаимосвязанных мероприятий, направленный на решение конкретных задач по одному или нескольким видам деятельности, указанным в статье 31.1 Федерального закона "О некоммерческих организациях", статье 7 Закона Иркутской области "Об областной государственной поддержке социально ориентированных некоммерческих организаций", и соответствующий одной из следующих номинаций:</w:t>
      </w:r>
    </w:p>
    <w:p w:rsidR="00A72BF1" w:rsidRPr="00582A1D" w:rsidRDefault="00A72BF1">
      <w:pPr>
        <w:pStyle w:val="ConsPlusNormal"/>
        <w:spacing w:before="240"/>
        <w:ind w:firstLine="540"/>
        <w:jc w:val="both"/>
      </w:pPr>
      <w:r w:rsidRPr="00582A1D">
        <w:t>1) "Профилактика социального сиротства, безнадзорности, правонарушений и девиантного поведения несовершеннолетних, жестокого обращения с детьми, поддержка материнства, отцовства и детства, устройство детей, оставшихся без попечения родителей, в приемные семьи";</w:t>
      </w:r>
    </w:p>
    <w:p w:rsidR="00A72BF1" w:rsidRPr="00582A1D" w:rsidRDefault="00A72BF1">
      <w:pPr>
        <w:pStyle w:val="ConsPlusNormal"/>
        <w:spacing w:before="240"/>
        <w:ind w:firstLine="540"/>
        <w:jc w:val="both"/>
      </w:pPr>
      <w:r w:rsidRPr="00582A1D">
        <w:lastRenderedPageBreak/>
        <w:t>2) "Социальная адаптация инвалидов и их семей, организация сопровождаемого содействия занятости инвалидов";</w:t>
      </w:r>
    </w:p>
    <w:p w:rsidR="00A72BF1" w:rsidRPr="00582A1D" w:rsidRDefault="00A72BF1">
      <w:pPr>
        <w:pStyle w:val="ConsPlusNormal"/>
        <w:spacing w:before="240"/>
        <w:ind w:firstLine="540"/>
        <w:jc w:val="both"/>
      </w:pPr>
      <w:r w:rsidRPr="00582A1D">
        <w:t>3) "Повышение качества жизни людей пожилого возраста";</w:t>
      </w:r>
    </w:p>
    <w:p w:rsidR="00A72BF1" w:rsidRPr="00582A1D" w:rsidRDefault="00A72BF1">
      <w:pPr>
        <w:pStyle w:val="ConsPlusNormal"/>
        <w:spacing w:before="240"/>
        <w:ind w:firstLine="540"/>
        <w:jc w:val="both"/>
      </w:pPr>
      <w:r w:rsidRPr="00582A1D">
        <w:t>4) "Деятельность в области образования, науки, искусства, культуры (в том числе сохранение и популяризация объектов культурного наследия), содействие духовному развитию личности";</w:t>
      </w:r>
    </w:p>
    <w:p w:rsidR="00A72BF1" w:rsidRPr="00582A1D" w:rsidRDefault="00A72BF1">
      <w:pPr>
        <w:pStyle w:val="ConsPlusNormal"/>
        <w:spacing w:before="240"/>
        <w:ind w:firstLine="540"/>
        <w:jc w:val="both"/>
      </w:pPr>
      <w:r w:rsidRPr="00582A1D">
        <w:t>5) "Деятельность в области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w:t>
      </w:r>
    </w:p>
    <w:p w:rsidR="00A72BF1" w:rsidRPr="00582A1D" w:rsidRDefault="00A72BF1">
      <w:pPr>
        <w:pStyle w:val="ConsPlusNormal"/>
        <w:spacing w:before="240"/>
        <w:ind w:firstLine="540"/>
        <w:jc w:val="both"/>
      </w:pPr>
      <w:r w:rsidRPr="00582A1D">
        <w:t>6) "Развитие межнационального сотрудничества, противодействие проявлениям неонацизма, современных форм расизма, расовой и национальной дискриминации, патриотическое воспитание молодежи,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r w:rsidR="00791912" w:rsidRPr="00582A1D">
        <w:t>, поддержка участников специальной военной операции и членов их семей"</w:t>
      </w:r>
      <w:r w:rsidRPr="00582A1D">
        <w:t>;</w:t>
      </w:r>
    </w:p>
    <w:p w:rsidR="00A72BF1" w:rsidRPr="00582A1D" w:rsidRDefault="00A72BF1">
      <w:pPr>
        <w:pStyle w:val="ConsPlusNormal"/>
        <w:spacing w:before="240"/>
        <w:ind w:firstLine="540"/>
        <w:jc w:val="both"/>
      </w:pPr>
      <w:r w:rsidRPr="00582A1D">
        <w:t>7) "Деятельность в области экологии, защиты животных, участие населения в охране общественного порядка, профилактике и (или) тушении пожаров и проведении аварийно-спасательных работ";</w:t>
      </w:r>
    </w:p>
    <w:p w:rsidR="00A72BF1" w:rsidRPr="00582A1D" w:rsidRDefault="00A72BF1">
      <w:pPr>
        <w:pStyle w:val="ConsPlusNormal"/>
        <w:spacing w:before="240"/>
        <w:ind w:firstLine="540"/>
        <w:jc w:val="both"/>
      </w:pPr>
      <w:r w:rsidRPr="00582A1D">
        <w:t>8) "Развитие территориального общественного самоуправления, создание и развитие ресурсных центров добровольцев (волонтеров), ресурсных образовательных центров, ресурсных центров поддержки общественных организаций, оказание юридической помощи на безвозмездной основе гражданам и некоммерческим организациям, правовое просвещение населения";</w:t>
      </w:r>
    </w:p>
    <w:p w:rsidR="00A72BF1" w:rsidRPr="00582A1D" w:rsidRDefault="00A72BF1">
      <w:pPr>
        <w:pStyle w:val="ConsPlusNormal"/>
        <w:spacing w:before="240"/>
        <w:ind w:firstLine="540"/>
        <w:jc w:val="both"/>
      </w:pPr>
      <w:bookmarkStart w:id="4" w:name="Par70"/>
      <w:bookmarkEnd w:id="4"/>
      <w:r w:rsidRPr="00582A1D">
        <w:t>9) "Профилактика социально опасных форм поведения граждан, в том числе профилактика немедицинского потребления наркотических средств и психотропных веществ, комплексная реабилитация и социализация лиц, стремящихся к избавлению от наркотической зависимости".</w:t>
      </w:r>
    </w:p>
    <w:p w:rsidR="00A72BF1" w:rsidRPr="00582A1D" w:rsidRDefault="00A72BF1">
      <w:pPr>
        <w:pStyle w:val="ConsPlusNormal"/>
        <w:spacing w:before="240"/>
        <w:ind w:firstLine="540"/>
        <w:jc w:val="both"/>
      </w:pPr>
      <w:r w:rsidRPr="00582A1D">
        <w:t>4. Уполномоченным органом по предоставлению субсидий является аппарат Губернатора Иркутской области и Правительства Иркутской области (далее - уполномоченный орган).</w:t>
      </w:r>
    </w:p>
    <w:p w:rsidR="00A72BF1" w:rsidRPr="00582A1D" w:rsidRDefault="00A72BF1" w:rsidP="00F758D5">
      <w:pPr>
        <w:pStyle w:val="ConsPlusNormal"/>
        <w:spacing w:before="240"/>
        <w:ind w:firstLine="540"/>
        <w:jc w:val="both"/>
      </w:pPr>
      <w:r w:rsidRPr="00582A1D">
        <w:t>5. Функции уполномоченного органа по организации Конкурса осуществляет управление Губернатора Иркутской области и Правительства Иркутской области по связям с общественностью и национальным отношениям совместно с областным государственным казенным учреждением "Ресурсный центр по поддержке некоммерческих организаций Иркутской области" (далее соответственно -</w:t>
      </w:r>
      <w:r w:rsidR="00F758D5" w:rsidRPr="00582A1D">
        <w:t xml:space="preserve"> организатор, Ресурсный центр).</w:t>
      </w:r>
    </w:p>
    <w:p w:rsidR="00A72BF1" w:rsidRPr="00582A1D" w:rsidRDefault="00A72BF1">
      <w:pPr>
        <w:pStyle w:val="ConsPlusNormal"/>
        <w:spacing w:before="240"/>
        <w:ind w:firstLine="540"/>
        <w:jc w:val="both"/>
      </w:pPr>
      <w:r w:rsidRPr="00582A1D">
        <w:t xml:space="preserve">6. Субсидии предоставляются в пределах лимитов бюджетных обязательств, доведенных до уполномоченного органа на соответствующий финансовый год на цели, указанные в </w:t>
      </w:r>
      <w:hyperlink w:anchor="Par58" w:tooltip="2. Субсидии предоставляются на реализацию социально значимых проектов социально ориентированных некоммерческих организаций в рамках осуществления их деятельности, соответствующей положениям статьи 31.1 Федерального закона от 12 января 1996 года N 7-ФЗ &quot;О некоммерческих организациях&quot; (далее - Федеральный закон &quot;О некоммерческих организациях&quot;) и статьи 7 Закона Иркутской области от 8 июня 2011 года N 37-ОЗ &quot;Об областной государственной поддержке социально ориентированных некоммерческих организаций&quot; (далее ..." w:history="1">
        <w:r w:rsidRPr="00582A1D">
          <w:t>пункте 2</w:t>
        </w:r>
      </w:hyperlink>
      <w:r w:rsidRPr="00582A1D">
        <w:t xml:space="preserve"> настоящего Положения (далее - лимиты бюджетных обязательств).</w:t>
      </w:r>
    </w:p>
    <w:p w:rsidR="00791912" w:rsidRPr="00582A1D" w:rsidRDefault="00791912" w:rsidP="00791912">
      <w:pPr>
        <w:pStyle w:val="ConsPlusNormal"/>
        <w:spacing w:before="240"/>
        <w:ind w:firstLine="540"/>
        <w:jc w:val="both"/>
      </w:pPr>
      <w:r w:rsidRPr="00582A1D">
        <w:t>7.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rsidR="00A72BF1" w:rsidRPr="00582A1D" w:rsidRDefault="00791912" w:rsidP="00791912">
      <w:pPr>
        <w:pStyle w:val="ConsPlusNormal"/>
        <w:spacing w:before="240"/>
        <w:ind w:firstLine="540"/>
        <w:jc w:val="both"/>
      </w:pPr>
      <w:r w:rsidRPr="00582A1D">
        <w:t>8. Субсидия предоставляется по результатам проведения конкурса социально значимых проектов «Губернское собрание общественности Иркутской области» (далее – Конкурс).</w:t>
      </w:r>
    </w:p>
    <w:p w:rsidR="00A72BF1" w:rsidRPr="00582A1D" w:rsidRDefault="00A72BF1">
      <w:pPr>
        <w:pStyle w:val="ConsPlusNormal"/>
        <w:spacing w:before="240"/>
        <w:ind w:firstLine="540"/>
        <w:jc w:val="both"/>
      </w:pPr>
      <w:r w:rsidRPr="00582A1D">
        <w:lastRenderedPageBreak/>
        <w:t>9. Право на участие в Конкурсе имеют социально ориентированные некоммерческие организации, в том числе некоммерческие организации - исполнители общественно полезных услуг, не являющиеся (далее - заявители):</w:t>
      </w:r>
    </w:p>
    <w:p w:rsidR="00A72BF1" w:rsidRPr="00582A1D" w:rsidRDefault="00A72BF1">
      <w:pPr>
        <w:pStyle w:val="ConsPlusNormal"/>
        <w:spacing w:before="240"/>
        <w:ind w:firstLine="540"/>
        <w:jc w:val="both"/>
      </w:pPr>
      <w:r w:rsidRPr="00582A1D">
        <w:t>1) государственными (муниципальными) учреждениями;</w:t>
      </w:r>
    </w:p>
    <w:p w:rsidR="00A72BF1" w:rsidRPr="00582A1D" w:rsidRDefault="00A72BF1">
      <w:pPr>
        <w:pStyle w:val="ConsPlusNormal"/>
        <w:spacing w:before="240"/>
        <w:ind w:firstLine="540"/>
        <w:jc w:val="both"/>
      </w:pPr>
      <w:r w:rsidRPr="00582A1D">
        <w:t>2) публично-правовыми компаниями;</w:t>
      </w:r>
    </w:p>
    <w:p w:rsidR="00A72BF1" w:rsidRPr="00582A1D" w:rsidRDefault="00A72BF1">
      <w:pPr>
        <w:pStyle w:val="ConsPlusNormal"/>
        <w:spacing w:before="240"/>
        <w:ind w:firstLine="540"/>
        <w:jc w:val="both"/>
      </w:pPr>
      <w:r w:rsidRPr="00582A1D">
        <w:t>3) государственными корпорациями;</w:t>
      </w:r>
    </w:p>
    <w:p w:rsidR="00A72BF1" w:rsidRPr="00582A1D" w:rsidRDefault="00A72BF1">
      <w:pPr>
        <w:pStyle w:val="ConsPlusNormal"/>
        <w:spacing w:before="240"/>
        <w:ind w:firstLine="540"/>
        <w:jc w:val="both"/>
      </w:pPr>
      <w:r w:rsidRPr="00582A1D">
        <w:t>4) потребительскими кооперативами,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A72BF1" w:rsidRPr="00582A1D" w:rsidRDefault="00A72BF1">
      <w:pPr>
        <w:pStyle w:val="ConsPlusNormal"/>
        <w:spacing w:before="240"/>
        <w:ind w:firstLine="540"/>
        <w:jc w:val="both"/>
      </w:pPr>
      <w:r w:rsidRPr="00582A1D">
        <w:t>5) политическими партиями;</w:t>
      </w:r>
    </w:p>
    <w:p w:rsidR="00A72BF1" w:rsidRPr="00582A1D" w:rsidRDefault="00A72BF1">
      <w:pPr>
        <w:pStyle w:val="ConsPlusNormal"/>
        <w:spacing w:before="240"/>
        <w:ind w:firstLine="540"/>
        <w:jc w:val="both"/>
      </w:pPr>
      <w:r w:rsidRPr="00582A1D">
        <w:t>6) саморегулируемыми организациями;</w:t>
      </w:r>
    </w:p>
    <w:p w:rsidR="00A72BF1" w:rsidRPr="00582A1D" w:rsidRDefault="00A72BF1">
      <w:pPr>
        <w:pStyle w:val="ConsPlusNormal"/>
        <w:spacing w:before="240"/>
        <w:ind w:firstLine="540"/>
        <w:jc w:val="both"/>
      </w:pPr>
      <w:r w:rsidRPr="00582A1D">
        <w:t>7) объединениями работодателей;</w:t>
      </w:r>
    </w:p>
    <w:p w:rsidR="00A72BF1" w:rsidRPr="00582A1D" w:rsidRDefault="00A72BF1">
      <w:pPr>
        <w:pStyle w:val="ConsPlusNormal"/>
        <w:spacing w:before="240"/>
        <w:ind w:firstLine="540"/>
        <w:jc w:val="both"/>
      </w:pPr>
      <w:r w:rsidRPr="00582A1D">
        <w:t>8) объединениями кооперативов;</w:t>
      </w:r>
    </w:p>
    <w:p w:rsidR="00A72BF1" w:rsidRPr="00582A1D" w:rsidRDefault="00A72BF1">
      <w:pPr>
        <w:pStyle w:val="ConsPlusNormal"/>
        <w:spacing w:before="240"/>
        <w:ind w:firstLine="540"/>
        <w:jc w:val="both"/>
      </w:pPr>
      <w:r w:rsidRPr="00582A1D">
        <w:t>9) торгово-промышленными палатами;</w:t>
      </w:r>
    </w:p>
    <w:p w:rsidR="00A72BF1" w:rsidRPr="00582A1D" w:rsidRDefault="00A72BF1">
      <w:pPr>
        <w:pStyle w:val="ConsPlusNormal"/>
        <w:spacing w:before="240"/>
        <w:ind w:firstLine="540"/>
        <w:jc w:val="both"/>
      </w:pPr>
      <w:r w:rsidRPr="00582A1D">
        <w:t>10) товариществами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A72BF1" w:rsidRPr="00582A1D" w:rsidRDefault="00A72BF1">
      <w:pPr>
        <w:pStyle w:val="ConsPlusNormal"/>
        <w:spacing w:before="240"/>
        <w:ind w:firstLine="540"/>
        <w:jc w:val="both"/>
      </w:pPr>
      <w:bookmarkStart w:id="5" w:name="Par89"/>
      <w:bookmarkEnd w:id="5"/>
      <w:r w:rsidRPr="00582A1D">
        <w:t>11) адвокатскими палатами;</w:t>
      </w:r>
    </w:p>
    <w:p w:rsidR="00A72BF1" w:rsidRPr="00582A1D" w:rsidRDefault="00A72BF1">
      <w:pPr>
        <w:pStyle w:val="ConsPlusNormal"/>
        <w:spacing w:before="240"/>
        <w:ind w:firstLine="540"/>
        <w:jc w:val="both"/>
      </w:pPr>
      <w:r w:rsidRPr="00582A1D">
        <w:t>12) адвокатскими образованиями;</w:t>
      </w:r>
    </w:p>
    <w:p w:rsidR="00A72BF1" w:rsidRPr="00582A1D" w:rsidRDefault="00A72BF1">
      <w:pPr>
        <w:pStyle w:val="ConsPlusNormal"/>
        <w:spacing w:before="240"/>
        <w:ind w:firstLine="540"/>
        <w:jc w:val="both"/>
      </w:pPr>
      <w:r w:rsidRPr="00582A1D">
        <w:t>13) нотариальными палатами;</w:t>
      </w:r>
    </w:p>
    <w:p w:rsidR="00A72BF1" w:rsidRPr="00582A1D" w:rsidRDefault="00A72BF1">
      <w:pPr>
        <w:pStyle w:val="ConsPlusNormal"/>
        <w:spacing w:before="240"/>
        <w:ind w:firstLine="540"/>
        <w:jc w:val="both"/>
      </w:pPr>
      <w:bookmarkStart w:id="6" w:name="Par92"/>
      <w:bookmarkEnd w:id="6"/>
      <w:r w:rsidRPr="00582A1D">
        <w:t>14) микрофинансовыми организациями;</w:t>
      </w:r>
    </w:p>
    <w:p w:rsidR="00A72BF1" w:rsidRPr="00582A1D" w:rsidRDefault="00A72BF1">
      <w:pPr>
        <w:pStyle w:val="ConsPlusNormal"/>
        <w:spacing w:before="240"/>
        <w:ind w:firstLine="540"/>
        <w:jc w:val="both"/>
      </w:pPr>
      <w:r w:rsidRPr="00582A1D">
        <w:t>15) общественными объединениями, не являющимися юридическими лицами;</w:t>
      </w:r>
    </w:p>
    <w:p w:rsidR="00A72BF1" w:rsidRPr="00582A1D" w:rsidRDefault="00A72BF1">
      <w:pPr>
        <w:pStyle w:val="ConsPlusNormal"/>
        <w:spacing w:before="240"/>
        <w:ind w:firstLine="540"/>
        <w:jc w:val="both"/>
      </w:pPr>
      <w:bookmarkStart w:id="7" w:name="Par94"/>
      <w:bookmarkEnd w:id="7"/>
      <w:r w:rsidRPr="00582A1D">
        <w:t>16) социально ориентированными некоммерческими организациями, сведения о которых внесены в реестр иностранных агентов;</w:t>
      </w:r>
    </w:p>
    <w:p w:rsidR="00A72BF1" w:rsidRPr="00582A1D" w:rsidRDefault="00A72BF1">
      <w:pPr>
        <w:pStyle w:val="ConsPlusNormal"/>
        <w:spacing w:before="240"/>
        <w:ind w:firstLine="540"/>
        <w:jc w:val="both"/>
      </w:pPr>
      <w:bookmarkStart w:id="8" w:name="Par96"/>
      <w:bookmarkEnd w:id="8"/>
      <w:r w:rsidRPr="00582A1D">
        <w:t>17) организациями, учредителем которых является государственный орган, орган местного самоуправления, публично-правовое образование;</w:t>
      </w:r>
    </w:p>
    <w:p w:rsidR="00A72BF1" w:rsidRPr="00582A1D" w:rsidRDefault="00A72BF1">
      <w:pPr>
        <w:pStyle w:val="ConsPlusNormal"/>
        <w:spacing w:before="240"/>
        <w:ind w:firstLine="540"/>
        <w:jc w:val="both"/>
      </w:pPr>
      <w:r w:rsidRPr="00582A1D">
        <w:t>18) личными фондами.</w:t>
      </w:r>
    </w:p>
    <w:p w:rsidR="00A72BF1" w:rsidRPr="00582A1D" w:rsidRDefault="00A72BF1">
      <w:pPr>
        <w:pStyle w:val="ConsPlusNormal"/>
        <w:spacing w:before="240"/>
        <w:ind w:firstLine="540"/>
        <w:jc w:val="both"/>
      </w:pPr>
      <w:r w:rsidRPr="00582A1D">
        <w:t xml:space="preserve">10. Проверка соответствия заявителя категории, установленной </w:t>
      </w:r>
      <w:hyperlink w:anchor="Par70" w:tooltip="9) &quot;Профилактика социально опасных форм поведения граждан, в том числе профилактика немедицинского потребления наркотических средств и психотропных веществ, комплексная реабилитация и социализация лиц, стремящихся к избавлению от наркотической зависимости&quot;." w:history="1">
        <w:r w:rsidRPr="00582A1D">
          <w:t>пунктом 9</w:t>
        </w:r>
      </w:hyperlink>
      <w:r w:rsidRPr="00582A1D">
        <w:t xml:space="preserve"> настоящего Положения (в части неотнесения к организациям, указанным в </w:t>
      </w:r>
      <w:hyperlink w:anchor="Par92" w:tooltip="14) микрофинансовыми организациями;" w:history="1">
        <w:r w:rsidRPr="00582A1D">
          <w:t>подпунктах 14</w:t>
        </w:r>
      </w:hyperlink>
      <w:r w:rsidRPr="00582A1D">
        <w:t xml:space="preserve">, </w:t>
      </w:r>
      <w:hyperlink w:anchor="Par94" w:tooltip="16) социально ориентированными некоммерческими организациями, сведения о которых внесены в реестр иностранных агентов;" w:history="1">
        <w:r w:rsidRPr="00582A1D">
          <w:t>16 пункта 9</w:t>
        </w:r>
      </w:hyperlink>
      <w:r w:rsidRPr="00582A1D">
        <w:t xml:space="preserve"> настоящего Положения), осуществляется Ресурсным центром с последующим предоставлением организатору информации о результатах проверки в электронном виде по адресу электронной почты организатора.</w:t>
      </w:r>
    </w:p>
    <w:p w:rsidR="00A72BF1" w:rsidRPr="00582A1D" w:rsidRDefault="00A72BF1">
      <w:pPr>
        <w:pStyle w:val="ConsPlusNormal"/>
        <w:spacing w:before="240"/>
        <w:ind w:firstLine="540"/>
        <w:jc w:val="both"/>
      </w:pPr>
      <w:r w:rsidRPr="00582A1D">
        <w:t xml:space="preserve">11. Право на участие в Конкурсе имеют заявители, соответствующие следующим </w:t>
      </w:r>
      <w:r w:rsidRPr="00582A1D">
        <w:lastRenderedPageBreak/>
        <w:t>требованиям:</w:t>
      </w:r>
    </w:p>
    <w:p w:rsidR="00791912" w:rsidRPr="00582A1D" w:rsidRDefault="00791912" w:rsidP="00791912">
      <w:pPr>
        <w:suppressAutoHyphens/>
        <w:spacing w:after="0" w:line="240" w:lineRule="auto"/>
        <w:ind w:firstLine="709"/>
        <w:jc w:val="both"/>
        <w:rPr>
          <w:rFonts w:ascii="Times New Roman" w:hAnsi="Times New Roman"/>
          <w:sz w:val="24"/>
          <w:szCs w:val="24"/>
        </w:rPr>
      </w:pPr>
      <w:r w:rsidRPr="00791912">
        <w:rPr>
          <w:rFonts w:ascii="Times New Roman" w:hAnsi="Times New Roman"/>
          <w:sz w:val="24"/>
          <w:szCs w:val="24"/>
        </w:rPr>
        <w:t>1) заявитель поставлен на учет в налоговых органах Иркутской области по месту нахождения заявителя, месту нахождения его филиала, представительства и (или) месту нахождения его обособленных подразделений (за исключением филиала, представительства) и осуществляет деятельность на территории Иркутской области на первое число месяца, в котором заявитель представляет заявку на участие в Конкурсе (далее – заявка);</w:t>
      </w:r>
    </w:p>
    <w:p w:rsidR="00791912" w:rsidRPr="00791912" w:rsidRDefault="00791912" w:rsidP="00791912">
      <w:pPr>
        <w:suppressAutoHyphens/>
        <w:spacing w:after="0" w:line="240" w:lineRule="auto"/>
        <w:ind w:firstLine="709"/>
        <w:jc w:val="both"/>
        <w:rPr>
          <w:rFonts w:ascii="Times New Roman" w:hAnsi="Times New Roman"/>
          <w:sz w:val="24"/>
          <w:szCs w:val="24"/>
        </w:rPr>
      </w:pPr>
    </w:p>
    <w:p w:rsidR="00A72BF1" w:rsidRPr="00582A1D" w:rsidRDefault="00791912" w:rsidP="00791912">
      <w:pPr>
        <w:pStyle w:val="ConsPlusNormal"/>
        <w:ind w:firstLine="709"/>
        <w:jc w:val="both"/>
      </w:pPr>
      <w:r w:rsidRPr="00582A1D">
        <w:rPr>
          <w:rFonts w:eastAsia="Times New Roman"/>
        </w:rPr>
        <w:t>1</w:t>
      </w:r>
      <w:r w:rsidRPr="00582A1D">
        <w:rPr>
          <w:rFonts w:eastAsia="Times New Roman"/>
          <w:vertAlign w:val="superscript"/>
        </w:rPr>
        <w:t>1</w:t>
      </w:r>
      <w:r w:rsidRPr="00582A1D">
        <w:rPr>
          <w:rFonts w:eastAsia="Times New Roman"/>
        </w:rPr>
        <w:t>)</w:t>
      </w:r>
      <w:r w:rsidRPr="00582A1D">
        <w:rPr>
          <w:rFonts w:ascii="Tms Rmn" w:hAnsi="Tms Rmn"/>
        </w:rPr>
        <w:t xml:space="preserve"> </w:t>
      </w:r>
      <w:r w:rsidRPr="00582A1D">
        <w:rPr>
          <w:rFonts w:eastAsia="Times New Roman"/>
        </w:rPr>
        <w:t>заявитель зарегистрирован в качестве некоммерческой организации в установленном порядке не позднее чем за три месяца до даты окончания приема заявок заявителей;</w:t>
      </w:r>
    </w:p>
    <w:p w:rsidR="00A72BF1" w:rsidRPr="00582A1D" w:rsidRDefault="00A72BF1">
      <w:pPr>
        <w:pStyle w:val="ConsPlusNormal"/>
        <w:spacing w:before="240"/>
        <w:ind w:firstLine="540"/>
        <w:jc w:val="both"/>
      </w:pPr>
      <w:bookmarkStart w:id="9" w:name="Par106"/>
      <w:bookmarkEnd w:id="9"/>
      <w:r w:rsidRPr="00582A1D">
        <w:t>2) заявитель не должен находиться в процессе реорганизации (за исключением реорганизации в форме присоединения к заявителю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на первое число месяца, в котором заявитель представляет заявку;</w:t>
      </w:r>
    </w:p>
    <w:p w:rsidR="00791912" w:rsidRPr="00582A1D" w:rsidRDefault="00791912" w:rsidP="00791912">
      <w:pPr>
        <w:pStyle w:val="ConsPlusNormal"/>
        <w:spacing w:before="240"/>
        <w:ind w:firstLine="540"/>
        <w:jc w:val="both"/>
      </w:pPr>
      <w:r w:rsidRPr="00582A1D">
        <w:t>3) заявитель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на первое число месяца, в котором заявитель представляет заявку.</w:t>
      </w:r>
    </w:p>
    <w:p w:rsidR="00A72BF1" w:rsidRPr="00582A1D" w:rsidRDefault="00791912" w:rsidP="00791912">
      <w:pPr>
        <w:pStyle w:val="ConsPlusNormal"/>
        <w:spacing w:before="240"/>
        <w:ind w:firstLine="540"/>
        <w:jc w:val="both"/>
      </w:pPr>
      <w:r w:rsidRPr="00582A1D">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A72BF1" w:rsidRPr="00582A1D">
        <w:t>;</w:t>
      </w:r>
    </w:p>
    <w:p w:rsidR="00A72BF1" w:rsidRPr="00582A1D" w:rsidRDefault="00A72BF1">
      <w:pPr>
        <w:pStyle w:val="ConsPlusNormal"/>
        <w:spacing w:before="240"/>
        <w:ind w:firstLine="540"/>
        <w:jc w:val="both"/>
      </w:pPr>
      <w:r w:rsidRPr="00582A1D">
        <w:t xml:space="preserve">4) </w:t>
      </w:r>
      <w:r w:rsidR="00791912" w:rsidRPr="00582A1D">
        <w:t>заявитель не получает средства</w:t>
      </w:r>
      <w:r w:rsidRPr="00582A1D">
        <w:t xml:space="preserve"> из областного бюджета на основании иных нормативных правовых актов Иркутской области на цели, указанные в </w:t>
      </w:r>
      <w:hyperlink w:anchor="Par58" w:tooltip="2. Субсидии предоставляются на реализацию социально значимых проектов социально ориентированных некоммерческих организаций в рамках осуществления их деятельности, соответствующей положениям статьи 31.1 Федерального закона от 12 января 1996 года N 7-ФЗ &quot;О некоммерческих организациях&quot; (далее - Федеральный закон &quot;О некоммерческих организациях&quot;) и статьи 7 Закона Иркутской области от 8 июня 2011 года N 37-ОЗ &quot;Об областной государственной поддержке социально ориентированных некоммерческих организаций&quot; (далее ..." w:history="1">
        <w:r w:rsidRPr="00582A1D">
          <w:t>пункте 2</w:t>
        </w:r>
      </w:hyperlink>
      <w:r w:rsidRPr="00582A1D">
        <w:t xml:space="preserve"> настоящего Положения, на первое число месяца, в котором заявитель представляет заявку;</w:t>
      </w:r>
    </w:p>
    <w:p w:rsidR="00791912" w:rsidRPr="00582A1D" w:rsidRDefault="00791912" w:rsidP="00791912">
      <w:pPr>
        <w:pStyle w:val="ConsPlusNormal"/>
        <w:spacing w:before="240"/>
        <w:ind w:firstLine="540"/>
        <w:jc w:val="both"/>
      </w:pPr>
      <w:r w:rsidRPr="00582A1D">
        <w:t>5) у заявителя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Иркутской областью на первое число месяца, в котором заявитель представляет заявку;</w:t>
      </w:r>
    </w:p>
    <w:p w:rsidR="00791912" w:rsidRPr="00582A1D" w:rsidRDefault="00791912" w:rsidP="00791912">
      <w:pPr>
        <w:pStyle w:val="ConsPlusNormal"/>
        <w:spacing w:before="240"/>
        <w:ind w:firstLine="540"/>
        <w:jc w:val="both"/>
      </w:pPr>
      <w:r w:rsidRPr="00582A1D">
        <w:t>6) у заявителя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на дату формирования документа, предусмотренного подпунктом 1 пункта 20 настоящего Положения;</w:t>
      </w:r>
    </w:p>
    <w:p w:rsidR="00A72BF1" w:rsidRPr="00582A1D" w:rsidRDefault="00791912" w:rsidP="00791912">
      <w:pPr>
        <w:pStyle w:val="ConsPlusNormal"/>
        <w:spacing w:before="240"/>
        <w:ind w:firstLine="540"/>
        <w:jc w:val="both"/>
      </w:pPr>
      <w:r w:rsidRPr="00582A1D">
        <w:t>7)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на первое число месяца, в котором заявитель представляет заявку;</w:t>
      </w:r>
    </w:p>
    <w:p w:rsidR="00A72BF1" w:rsidRPr="00582A1D" w:rsidRDefault="00A72BF1">
      <w:pPr>
        <w:pStyle w:val="ConsPlusNormal"/>
        <w:spacing w:before="240"/>
        <w:ind w:firstLine="540"/>
        <w:jc w:val="both"/>
      </w:pPr>
      <w:r w:rsidRPr="00582A1D">
        <w:lastRenderedPageBreak/>
        <w:t>8) утратил силу;</w:t>
      </w:r>
    </w:p>
    <w:p w:rsidR="00A72BF1" w:rsidRPr="00582A1D" w:rsidRDefault="00A72BF1">
      <w:pPr>
        <w:pStyle w:val="ConsPlusNormal"/>
        <w:spacing w:before="240"/>
        <w:ind w:firstLine="540"/>
        <w:jc w:val="both"/>
      </w:pPr>
      <w:bookmarkStart w:id="10" w:name="Par115"/>
      <w:bookmarkEnd w:id="10"/>
      <w:r w:rsidRPr="00582A1D">
        <w:t>9) наличие согласия заявителя на публикацию (размещение) в информационно-телекоммуникационной сети "Интернет" информации о заявителе, о представляемой заявителем заявке, иной информации о заявителе, связанной с Конкурсом;</w:t>
      </w:r>
    </w:p>
    <w:p w:rsidR="00A72BF1" w:rsidRPr="00582A1D" w:rsidRDefault="00A72BF1">
      <w:pPr>
        <w:pStyle w:val="ConsPlusNormal"/>
        <w:spacing w:before="240"/>
        <w:ind w:firstLine="540"/>
        <w:jc w:val="both"/>
      </w:pPr>
      <w:r w:rsidRPr="00582A1D">
        <w:t>10) утратил силу;</w:t>
      </w:r>
    </w:p>
    <w:p w:rsidR="00A72BF1" w:rsidRPr="00582A1D" w:rsidRDefault="00A72BF1">
      <w:pPr>
        <w:pStyle w:val="ConsPlusNormal"/>
        <w:spacing w:before="240"/>
        <w:ind w:firstLine="540"/>
        <w:jc w:val="both"/>
      </w:pPr>
      <w:bookmarkStart w:id="11" w:name="Par117"/>
      <w:bookmarkEnd w:id="11"/>
      <w:r w:rsidRPr="00582A1D">
        <w:t>11)</w:t>
      </w:r>
      <w:r w:rsidR="00791912" w:rsidRPr="00582A1D">
        <w:t xml:space="preserve"> утратил силу</w:t>
      </w:r>
      <w:r w:rsidRPr="00582A1D">
        <w:t>;</w:t>
      </w:r>
    </w:p>
    <w:p w:rsidR="00A72BF1" w:rsidRPr="00582A1D" w:rsidRDefault="00A72BF1">
      <w:pPr>
        <w:pStyle w:val="ConsPlusNormal"/>
        <w:spacing w:before="240"/>
        <w:ind w:firstLine="540"/>
        <w:jc w:val="both"/>
      </w:pPr>
      <w:r w:rsidRPr="00582A1D">
        <w:t>12) отсутствие в течение двух лет, предшествующих дате представления заявки, установленных случаев нецелевого и (или) неэффективного использования заявителем ранее предоставленных субсидий (для заявителей, получивших субсидии ранее);</w:t>
      </w:r>
    </w:p>
    <w:p w:rsidR="00A72BF1" w:rsidRPr="00582A1D" w:rsidRDefault="00A72BF1">
      <w:pPr>
        <w:pStyle w:val="ConsPlusNormal"/>
        <w:spacing w:before="240"/>
        <w:ind w:firstLine="540"/>
        <w:jc w:val="both"/>
      </w:pPr>
      <w:r w:rsidRPr="00582A1D">
        <w:t>13) признание предоставления (использования) субсидий эффективным по итогам оценки, проведенной в соответствии с настоящим Положением (для заявителей, получивших субсидии на реализацию проектов, реализация которых завершена в отчетном финансовом году);</w:t>
      </w:r>
    </w:p>
    <w:p w:rsidR="00A72BF1" w:rsidRPr="00582A1D" w:rsidRDefault="00A72BF1">
      <w:pPr>
        <w:pStyle w:val="ConsPlusNormal"/>
        <w:spacing w:before="240"/>
        <w:ind w:firstLine="540"/>
        <w:jc w:val="both"/>
      </w:pPr>
      <w:bookmarkStart w:id="12" w:name="Par121"/>
      <w:bookmarkEnd w:id="12"/>
      <w:r w:rsidRPr="00582A1D">
        <w:t xml:space="preserve">14) отсутствие факта нарушения заявителем сроков представления отчетности, указанной в </w:t>
      </w:r>
      <w:hyperlink w:anchor="Par418" w:tooltip="55. Получатель представляет организатору следующую отчетность:" w:history="1">
        <w:r w:rsidRPr="00582A1D">
          <w:t>пункте 55</w:t>
        </w:r>
      </w:hyperlink>
      <w:r w:rsidRPr="00582A1D">
        <w:t xml:space="preserve"> настоящего Положения</w:t>
      </w:r>
      <w:r w:rsidR="00791912" w:rsidRPr="00582A1D">
        <w:t xml:space="preserve"> (далее – отчетность)</w:t>
      </w:r>
      <w:r w:rsidRPr="00582A1D">
        <w:t>, в течение двух лет, предшествующих году проведения Конкурса (для заявите</w:t>
      </w:r>
      <w:r w:rsidR="00791912" w:rsidRPr="00582A1D">
        <w:t>лей, получивших субсидии ранее);</w:t>
      </w:r>
    </w:p>
    <w:p w:rsidR="00F40FCF" w:rsidRPr="00582A1D" w:rsidRDefault="00F40FCF" w:rsidP="00F40FCF">
      <w:pPr>
        <w:suppressAutoHyphens/>
        <w:spacing w:after="0" w:line="240" w:lineRule="auto"/>
        <w:ind w:firstLine="567"/>
        <w:jc w:val="both"/>
        <w:rPr>
          <w:rFonts w:ascii="Times New Roman" w:hAnsi="Times New Roman"/>
          <w:sz w:val="24"/>
          <w:szCs w:val="24"/>
        </w:rPr>
      </w:pPr>
    </w:p>
    <w:p w:rsidR="00F40FCF" w:rsidRPr="00F40FCF" w:rsidRDefault="00F40FCF" w:rsidP="00F40FCF">
      <w:pPr>
        <w:suppressAutoHyphens/>
        <w:spacing w:after="0" w:line="240" w:lineRule="auto"/>
        <w:ind w:firstLine="567"/>
        <w:jc w:val="both"/>
        <w:rPr>
          <w:rFonts w:ascii="Times New Roman" w:hAnsi="Times New Roman"/>
          <w:sz w:val="24"/>
          <w:szCs w:val="24"/>
        </w:rPr>
      </w:pPr>
      <w:r w:rsidRPr="00F40FCF">
        <w:rPr>
          <w:rFonts w:ascii="Times New Roman" w:hAnsi="Times New Roman"/>
          <w:sz w:val="24"/>
          <w:szCs w:val="24"/>
        </w:rPr>
        <w:t>15) заявитель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на первое число месяца, в котором заявитель представляет заявку;</w:t>
      </w:r>
    </w:p>
    <w:p w:rsidR="00791912" w:rsidRPr="00582A1D" w:rsidRDefault="00F40FCF" w:rsidP="00F40FCF">
      <w:pPr>
        <w:pStyle w:val="ConsPlusNormal"/>
        <w:spacing w:before="240"/>
        <w:ind w:firstLine="540"/>
        <w:jc w:val="both"/>
      </w:pPr>
      <w:r w:rsidRPr="00582A1D">
        <w:rPr>
          <w:rFonts w:eastAsia="Times New Roman"/>
        </w:rPr>
        <w:t xml:space="preserve">16) заявитель не является иностранным агентом в соответствии с Федеральным законом от 14 июля 2022 года </w:t>
      </w:r>
      <w:r w:rsidRPr="00582A1D">
        <w:rPr>
          <w:rFonts w:eastAsia="Times New Roman"/>
          <w:lang w:val="en-US"/>
        </w:rPr>
        <w:t>N</w:t>
      </w:r>
      <w:r w:rsidRPr="00582A1D">
        <w:rPr>
          <w:rFonts w:eastAsia="Times New Roman"/>
        </w:rPr>
        <w:t xml:space="preserve"> 255-ФЗ «О контроле за деятельностью лиц, находящихся под иностранным влиянием» на первое число месяца, в котором заявитель представляет заявку.</w:t>
      </w:r>
    </w:p>
    <w:p w:rsidR="00A72BF1" w:rsidRPr="00582A1D" w:rsidRDefault="00F40FCF">
      <w:pPr>
        <w:pStyle w:val="ConsPlusNormal"/>
        <w:spacing w:before="240"/>
        <w:ind w:firstLine="540"/>
        <w:jc w:val="both"/>
      </w:pPr>
      <w:r w:rsidRPr="00582A1D">
        <w:t>12. Проверка соответствия заявителя требованиям, установленным подпунктами 1 (в отношении заявителей, поставленных на учет в налоговых органах Иркутской области по месту их нахождения и (или) месту нахождения их филиалов либо представительств), 11 – 5, 7, 12 – 16 пункта 11 настоящего Положения, осуществляется организатором самостоятельно, в том числе на основании сведений, имеющихся в уполномоченном органе, органе государственной власти Иркутской области, осуществляющем учет денежных обязательств (задолженности по денежным обязательствам) перед Иркутской областью, а также информации, размещенной на официальных сайтах Федеральной налоговой службы (www.nalog.ru), арбитражных судов (www.arbitr.ru), Министерства юстиции Российской Федерации (www.minjust.ru), Федеральной службы по финансовому мониторингу Российской Федерации (www.fedsfm.ru), в течение 20 рабочих дней с даты окончания приема заявок заявителей.</w:t>
      </w:r>
    </w:p>
    <w:p w:rsidR="00A72BF1" w:rsidRPr="00582A1D" w:rsidRDefault="00A72BF1">
      <w:pPr>
        <w:pStyle w:val="ConsPlusNormal"/>
        <w:spacing w:before="240"/>
        <w:ind w:firstLine="540"/>
        <w:jc w:val="both"/>
      </w:pPr>
      <w:r w:rsidRPr="00582A1D">
        <w:t>13. К функциям организатора, выполняемым совместно с Ресурсным центром, относятся:</w:t>
      </w:r>
    </w:p>
    <w:p w:rsidR="00A72BF1" w:rsidRPr="00582A1D" w:rsidRDefault="00A72BF1">
      <w:pPr>
        <w:pStyle w:val="ConsPlusNormal"/>
        <w:spacing w:before="240"/>
        <w:ind w:firstLine="540"/>
        <w:jc w:val="both"/>
      </w:pPr>
      <w:r w:rsidRPr="00582A1D">
        <w:t xml:space="preserve">1) размещение настоящего Положения, объявления о проведении Конкурса на едином портале, информационном ресурсе об оказании финансовой поддержки некоммерческим неправительственным организациям в информационно-телекоммуникационной сети "Интернет" гранты.рф (далее соответственно - объявление, информационный ресурс), а также на официальном сайте Конкурса в информационно-телекоммуникационной сети "Интернет" по адресу: </w:t>
      </w:r>
      <w:r w:rsidR="00807149" w:rsidRPr="00582A1D">
        <w:t>иркутск.гранты.рф</w:t>
      </w:r>
      <w:r w:rsidRPr="00582A1D">
        <w:t xml:space="preserve"> (далее - сайт Конкурса);</w:t>
      </w:r>
    </w:p>
    <w:p w:rsidR="00A72BF1" w:rsidRPr="00582A1D" w:rsidRDefault="00A72BF1">
      <w:pPr>
        <w:pStyle w:val="ConsPlusNormal"/>
        <w:spacing w:before="240"/>
        <w:ind w:firstLine="540"/>
        <w:jc w:val="both"/>
      </w:pPr>
      <w:r w:rsidRPr="00582A1D">
        <w:t>2) прием и регистрация заявок;</w:t>
      </w:r>
    </w:p>
    <w:p w:rsidR="00A72BF1" w:rsidRPr="00582A1D" w:rsidRDefault="00A72BF1">
      <w:pPr>
        <w:pStyle w:val="ConsPlusNormal"/>
        <w:spacing w:before="240"/>
        <w:ind w:firstLine="540"/>
        <w:jc w:val="both"/>
      </w:pPr>
      <w:r w:rsidRPr="00582A1D">
        <w:t>3) представление поступивших заявок конкурсной комиссии для их рассмотрения и оценки;</w:t>
      </w:r>
    </w:p>
    <w:p w:rsidR="00A72BF1" w:rsidRPr="00582A1D" w:rsidRDefault="00A72BF1">
      <w:pPr>
        <w:pStyle w:val="ConsPlusNormal"/>
        <w:spacing w:before="240"/>
        <w:ind w:firstLine="540"/>
        <w:jc w:val="both"/>
      </w:pPr>
      <w:r w:rsidRPr="00582A1D">
        <w:t>4) проведение проверки заявок на соответствие требованиям, установленным настоящим Положением;</w:t>
      </w:r>
    </w:p>
    <w:p w:rsidR="00A72BF1" w:rsidRPr="00582A1D" w:rsidRDefault="00A72BF1">
      <w:pPr>
        <w:pStyle w:val="ConsPlusNormal"/>
        <w:spacing w:before="240"/>
        <w:ind w:firstLine="540"/>
        <w:jc w:val="both"/>
      </w:pPr>
      <w:r w:rsidRPr="00582A1D">
        <w:t>5) составление списка заявителей, заявки которых допущены к участию в Конкурсе;</w:t>
      </w:r>
    </w:p>
    <w:p w:rsidR="00A72BF1" w:rsidRPr="00582A1D" w:rsidRDefault="00A72BF1">
      <w:pPr>
        <w:pStyle w:val="ConsPlusNormal"/>
        <w:spacing w:before="240"/>
        <w:ind w:firstLine="540"/>
        <w:jc w:val="both"/>
      </w:pPr>
      <w:r w:rsidRPr="00582A1D">
        <w:t>6) оказание заявителям методической, информационной и консультативной помощи по оформлению заявки и соответствующих документов в соответствии с настоящим Положением;</w:t>
      </w:r>
    </w:p>
    <w:p w:rsidR="00A72BF1" w:rsidRPr="00582A1D" w:rsidRDefault="00A72BF1">
      <w:pPr>
        <w:pStyle w:val="ConsPlusNormal"/>
        <w:spacing w:before="240"/>
        <w:ind w:firstLine="540"/>
        <w:jc w:val="both"/>
      </w:pPr>
      <w:r w:rsidRPr="00582A1D">
        <w:t>7) уведомление заявителей об итогах Конкурса, заявки которых допущены к участию в Конкурсе, посредством размещения соответствующей информации на информационном ресурсе и сайте Конкурса в порядке, предусмотренном настоящим Положением;</w:t>
      </w:r>
    </w:p>
    <w:p w:rsidR="00A72BF1" w:rsidRPr="00582A1D" w:rsidRDefault="00A72BF1">
      <w:pPr>
        <w:pStyle w:val="ConsPlusNormal"/>
        <w:spacing w:before="240"/>
        <w:ind w:firstLine="540"/>
        <w:jc w:val="both"/>
      </w:pPr>
      <w:r w:rsidRPr="00582A1D">
        <w:t>8) рассмотрение заявлений заявителей о нарушениях (если имелись), допущенных организатором при проведении Конкурса, а также предложений о внесении изменений в порядок проведения Конкурса;</w:t>
      </w:r>
    </w:p>
    <w:p w:rsidR="00A72BF1" w:rsidRPr="00582A1D" w:rsidRDefault="00A72BF1">
      <w:pPr>
        <w:pStyle w:val="ConsPlusNormal"/>
        <w:spacing w:before="240"/>
        <w:ind w:firstLine="540"/>
        <w:jc w:val="both"/>
      </w:pPr>
      <w:r w:rsidRPr="00582A1D">
        <w:t>9) проведение оценки результатов реализации проектов победителей Конкурса.</w:t>
      </w:r>
    </w:p>
    <w:p w:rsidR="00A72BF1" w:rsidRPr="00582A1D" w:rsidRDefault="00A72BF1">
      <w:pPr>
        <w:pStyle w:val="ConsPlusNormal"/>
        <w:spacing w:before="240"/>
        <w:ind w:firstLine="540"/>
        <w:jc w:val="both"/>
      </w:pPr>
      <w:r w:rsidRPr="00582A1D">
        <w:t>14. Все вопросы, связанные с проведением Конкурса и подведением его итогов, не урегулированные настоящим Положением, разрешаются в соответствии с законодательством Российской Федерации.</w:t>
      </w:r>
    </w:p>
    <w:p w:rsidR="00A72BF1" w:rsidRPr="00582A1D" w:rsidRDefault="00A72BF1">
      <w:pPr>
        <w:pStyle w:val="ConsPlusNormal"/>
        <w:spacing w:before="240"/>
        <w:ind w:firstLine="540"/>
        <w:jc w:val="both"/>
      </w:pPr>
      <w:r w:rsidRPr="00582A1D">
        <w:t>15. Настоящее Положение и объявление размещаются на едином портале, информационном ресурсе, а также на сайте Конкурса не позднее чем за 30 календарных дней до даты окончания приема заявок заявителей.</w:t>
      </w:r>
    </w:p>
    <w:p w:rsidR="00A72BF1" w:rsidRPr="00582A1D" w:rsidRDefault="00A72BF1">
      <w:pPr>
        <w:pStyle w:val="ConsPlusNormal"/>
        <w:spacing w:before="240"/>
        <w:ind w:firstLine="540"/>
        <w:jc w:val="both"/>
      </w:pPr>
      <w:r w:rsidRPr="00582A1D">
        <w:t>Дата размещения объявления в отношении субсидий, предоставляемых начиная с 1 января 2025 года, определяется настоящим Положением путем внесения в него соответствующих изменений.</w:t>
      </w:r>
    </w:p>
    <w:p w:rsidR="00A72BF1" w:rsidRPr="00582A1D" w:rsidRDefault="00A72BF1">
      <w:pPr>
        <w:pStyle w:val="ConsPlusNormal"/>
        <w:spacing w:before="240"/>
        <w:ind w:firstLine="540"/>
        <w:jc w:val="both"/>
      </w:pPr>
      <w:r w:rsidRPr="00582A1D">
        <w:t>16. Объявление должно содержать следующие сведения:</w:t>
      </w:r>
    </w:p>
    <w:p w:rsidR="00A72BF1" w:rsidRPr="00582A1D" w:rsidRDefault="00A72BF1">
      <w:pPr>
        <w:pStyle w:val="ConsPlusNormal"/>
        <w:spacing w:before="240"/>
        <w:ind w:firstLine="540"/>
        <w:jc w:val="both"/>
      </w:pPr>
      <w:r w:rsidRPr="00582A1D">
        <w:t>1) сроки проведения Конкурса;</w:t>
      </w:r>
    </w:p>
    <w:p w:rsidR="008002C5" w:rsidRPr="00582A1D" w:rsidRDefault="008002C5" w:rsidP="008002C5">
      <w:pPr>
        <w:pStyle w:val="ConsPlusNormal"/>
        <w:spacing w:before="240"/>
        <w:ind w:firstLine="540"/>
        <w:jc w:val="both"/>
      </w:pPr>
      <w:r w:rsidRPr="00582A1D">
        <w:t>1</w:t>
      </w:r>
      <w:r w:rsidRPr="00582A1D">
        <w:rPr>
          <w:vertAlign w:val="superscript"/>
        </w:rPr>
        <w:t>1</w:t>
      </w:r>
      <w:r w:rsidRPr="00582A1D">
        <w:t>) дату начала подачи и окончания приема заявок заявителей, при этом дата окончания приема заявок заявителей не может быть ранее 30-го календарного дня, следующего за днем размещения объявления;</w:t>
      </w:r>
    </w:p>
    <w:p w:rsidR="00A72BF1" w:rsidRPr="00582A1D" w:rsidRDefault="00A72BF1">
      <w:pPr>
        <w:pStyle w:val="ConsPlusNormal"/>
        <w:spacing w:before="240"/>
        <w:ind w:firstLine="540"/>
        <w:jc w:val="both"/>
      </w:pPr>
      <w:r w:rsidRPr="00582A1D">
        <w:t>2) наименование, место нахождения, почтовый адрес, адрес электронной почты уполномоченного органа и организатора;</w:t>
      </w:r>
    </w:p>
    <w:p w:rsidR="00A72BF1" w:rsidRPr="00582A1D" w:rsidRDefault="00A72BF1">
      <w:pPr>
        <w:pStyle w:val="ConsPlusNormal"/>
        <w:spacing w:before="240"/>
        <w:ind w:firstLine="540"/>
        <w:jc w:val="both"/>
      </w:pPr>
      <w:r w:rsidRPr="00582A1D">
        <w:t xml:space="preserve">3) наименования номинаций в соответствии с </w:t>
      </w:r>
      <w:hyperlink w:anchor="Par61" w:tooltip="3. Для целей настоящего Положения под социально значимым проектом социально ориентированных некоммерческих организаций (далее - проект) понимается комплекс взаимосвязанных мероприятий, направленный на решение конкретных задач по одному или нескольким видам деятельности, указанным в статье 31.1 Федерального закона &quot;О некоммерческих организациях&quot;, статье 7 Закона Иркутской области &quot;Об областной государственной поддержке социально ориентированных некоммерческих организаций&quot;, и соответствующий одной из следу..." w:history="1">
        <w:r w:rsidRPr="00582A1D">
          <w:t>пунктом 3</w:t>
        </w:r>
      </w:hyperlink>
      <w:r w:rsidRPr="00582A1D">
        <w:t xml:space="preserve"> настоящего Положения;</w:t>
      </w:r>
    </w:p>
    <w:p w:rsidR="00A72BF1" w:rsidRPr="00582A1D" w:rsidRDefault="00F95655">
      <w:pPr>
        <w:pStyle w:val="ConsPlusNormal"/>
        <w:spacing w:before="240"/>
        <w:ind w:firstLine="540"/>
        <w:jc w:val="both"/>
      </w:pPr>
      <w:r w:rsidRPr="00582A1D">
        <w:t>4) результат предоставления субсидий, а также характеристики результата предоставления субсидий в соответствии с пунктом 50 настоящего Положения (далее – характеристики результата предоставления субсидий);</w:t>
      </w:r>
    </w:p>
    <w:p w:rsidR="00A72BF1" w:rsidRPr="00582A1D" w:rsidRDefault="00A72BF1">
      <w:pPr>
        <w:pStyle w:val="ConsPlusNormal"/>
        <w:spacing w:before="240"/>
        <w:ind w:firstLine="540"/>
        <w:jc w:val="both"/>
      </w:pPr>
      <w:r w:rsidRPr="00582A1D">
        <w:t>5) доменное имя и (или) указатели страниц сайта в информационно-телекоммуникационной сети "Интернет", на котором обеспечивается проведение Конкурса;</w:t>
      </w:r>
    </w:p>
    <w:p w:rsidR="00A72BF1" w:rsidRPr="00582A1D" w:rsidRDefault="00A72BF1">
      <w:pPr>
        <w:pStyle w:val="ConsPlusNormal"/>
        <w:spacing w:before="240"/>
        <w:ind w:firstLine="540"/>
        <w:jc w:val="both"/>
      </w:pPr>
      <w:r w:rsidRPr="00582A1D">
        <w:t xml:space="preserve">6) требования к заявителям, установленные </w:t>
      </w:r>
      <w:hyperlink w:anchor="Par89" w:tooltip="11) адвокатскими палатами;" w:history="1">
        <w:r w:rsidRPr="00582A1D">
          <w:t>пунктом 11</w:t>
        </w:r>
      </w:hyperlink>
      <w:r w:rsidRPr="00582A1D">
        <w:t xml:space="preserve"> настоящего Положения</w:t>
      </w:r>
      <w:r w:rsidR="00F95655" w:rsidRPr="00582A1D">
        <w:t>, и к перечню документов, представляемых заявителями для подтверждения соответствия указанным требованиям</w:t>
      </w:r>
      <w:r w:rsidRPr="00582A1D">
        <w:t>;</w:t>
      </w:r>
    </w:p>
    <w:p w:rsidR="00F95655" w:rsidRPr="00582A1D" w:rsidRDefault="00F95655">
      <w:pPr>
        <w:pStyle w:val="ConsPlusNormal"/>
        <w:spacing w:before="240"/>
        <w:ind w:firstLine="540"/>
        <w:jc w:val="both"/>
      </w:pPr>
      <w:r w:rsidRPr="00582A1D">
        <w:t>6</w:t>
      </w:r>
      <w:r w:rsidRPr="00582A1D">
        <w:rPr>
          <w:vertAlign w:val="superscript"/>
        </w:rPr>
        <w:t>1</w:t>
      </w:r>
      <w:r w:rsidRPr="00582A1D">
        <w:t>) категории заявителей;</w:t>
      </w:r>
    </w:p>
    <w:p w:rsidR="00A72BF1" w:rsidRPr="00582A1D" w:rsidRDefault="00A72BF1">
      <w:pPr>
        <w:pStyle w:val="ConsPlusNormal"/>
        <w:spacing w:before="240"/>
        <w:ind w:firstLine="540"/>
        <w:jc w:val="both"/>
      </w:pPr>
      <w:r w:rsidRPr="00582A1D">
        <w:t>7) порядок подачи заявок заявителями и требования, предъявляе</w:t>
      </w:r>
      <w:r w:rsidR="00F95655" w:rsidRPr="00582A1D">
        <w:t>мые к форме и содержанию заявок</w:t>
      </w:r>
      <w:r w:rsidRPr="00582A1D">
        <w:t>;</w:t>
      </w:r>
    </w:p>
    <w:p w:rsidR="00A72BF1" w:rsidRPr="00582A1D" w:rsidRDefault="00A72BF1">
      <w:pPr>
        <w:pStyle w:val="ConsPlusNormal"/>
        <w:spacing w:before="240"/>
        <w:ind w:firstLine="540"/>
        <w:jc w:val="both"/>
      </w:pPr>
      <w:r w:rsidRPr="00582A1D">
        <w:t>8) порядок отзыва заявок заявителей, порядок возврата заявок заявителей, определяющий в том числе основания для возврата заявок заявителей, порядок внесения изменений (дополнений, уточнений) в заявки заявителей;</w:t>
      </w:r>
    </w:p>
    <w:p w:rsidR="00A72BF1" w:rsidRPr="00582A1D" w:rsidRDefault="00A72BF1">
      <w:pPr>
        <w:pStyle w:val="ConsPlusNormal"/>
        <w:spacing w:before="240"/>
        <w:ind w:firstLine="540"/>
        <w:jc w:val="both"/>
      </w:pPr>
      <w:r w:rsidRPr="00582A1D">
        <w:t>9) правила рассмотрения и оценки заявок заявителей в соответствии с настоящим Положением;</w:t>
      </w:r>
    </w:p>
    <w:p w:rsidR="00F95655" w:rsidRPr="00582A1D" w:rsidRDefault="00F95655" w:rsidP="00F95655">
      <w:pPr>
        <w:pStyle w:val="ConsPlusNormal"/>
        <w:spacing w:before="240"/>
        <w:ind w:firstLine="540"/>
        <w:jc w:val="both"/>
      </w:pPr>
      <w:r w:rsidRPr="00582A1D">
        <w:t>9</w:t>
      </w:r>
      <w:r w:rsidRPr="00582A1D">
        <w:rPr>
          <w:vertAlign w:val="superscript"/>
        </w:rPr>
        <w:t>1</w:t>
      </w:r>
      <w:r w:rsidRPr="00582A1D">
        <w:t>) порядок возврата заявок на доработку;</w:t>
      </w:r>
    </w:p>
    <w:p w:rsidR="00F95655" w:rsidRPr="00582A1D" w:rsidRDefault="00F95655" w:rsidP="00F95655">
      <w:pPr>
        <w:pStyle w:val="ConsPlusNormal"/>
        <w:spacing w:before="240"/>
        <w:ind w:firstLine="540"/>
        <w:jc w:val="both"/>
      </w:pPr>
      <w:r w:rsidRPr="00582A1D">
        <w:t>9</w:t>
      </w:r>
      <w:r w:rsidRPr="00582A1D">
        <w:rPr>
          <w:vertAlign w:val="superscript"/>
        </w:rPr>
        <w:t>2</w:t>
      </w:r>
      <w:r w:rsidRPr="00582A1D">
        <w:t>) порядок отклонения заявок, а также информацию об основаниях их отклонения;</w:t>
      </w:r>
    </w:p>
    <w:p w:rsidR="00F95655" w:rsidRPr="00582A1D" w:rsidRDefault="00F95655" w:rsidP="00F95655">
      <w:pPr>
        <w:pStyle w:val="ConsPlusNormal"/>
        <w:spacing w:before="240"/>
        <w:ind w:firstLine="540"/>
        <w:jc w:val="both"/>
      </w:pPr>
      <w:r w:rsidRPr="00582A1D">
        <w:t>9</w:t>
      </w:r>
      <w:r w:rsidRPr="00582A1D">
        <w:rPr>
          <w:vertAlign w:val="superscript"/>
        </w:rPr>
        <w:t>3</w:t>
      </w:r>
      <w:r w:rsidRPr="00582A1D">
        <w:t>) сроки оценки заявок, а также информация об участии или неучастии конкурсной комиссии и экспертов (экспертных организаций) в оценке заявок;</w:t>
      </w:r>
    </w:p>
    <w:p w:rsidR="00F95655" w:rsidRPr="00582A1D" w:rsidRDefault="00F95655" w:rsidP="00F95655">
      <w:pPr>
        <w:pStyle w:val="ConsPlusNormal"/>
        <w:spacing w:before="240"/>
        <w:ind w:firstLine="540"/>
        <w:jc w:val="both"/>
      </w:pPr>
      <w:r w:rsidRPr="00582A1D">
        <w:t>9</w:t>
      </w:r>
      <w:r w:rsidRPr="00582A1D">
        <w:rPr>
          <w:vertAlign w:val="superscript"/>
        </w:rPr>
        <w:t>4</w:t>
      </w:r>
      <w:r w:rsidRPr="00582A1D">
        <w:t>) объем распределяемых субсидий в рамках Конкурса, правила распределения субсидий по результатам Конкурса, которые могут включать максимальный, минимальный размер субсидий, предоставляемых победителю Конкурса, а также предельное количество победителей Конкурса;</w:t>
      </w:r>
    </w:p>
    <w:p w:rsidR="00A72BF1" w:rsidRPr="00582A1D" w:rsidRDefault="00A72BF1">
      <w:pPr>
        <w:pStyle w:val="ConsPlusNormal"/>
        <w:spacing w:before="240"/>
        <w:ind w:firstLine="540"/>
        <w:jc w:val="both"/>
      </w:pPr>
      <w:r w:rsidRPr="00582A1D">
        <w:t>10) порядок предоставления заявителям разъяснений положений объявления, даты начала и окончания срока такого предоставления;</w:t>
      </w:r>
    </w:p>
    <w:p w:rsidR="00A72BF1" w:rsidRPr="00582A1D" w:rsidRDefault="00A72BF1" w:rsidP="00D068A7">
      <w:pPr>
        <w:pStyle w:val="ConsPlusNormal"/>
        <w:spacing w:before="240"/>
        <w:ind w:firstLine="540"/>
        <w:jc w:val="both"/>
      </w:pPr>
      <w:r w:rsidRPr="00582A1D">
        <w:t>11) срок, в течение которого победитель (победители) Конкурса должен подписать соглашение о предоставлении</w:t>
      </w:r>
      <w:r w:rsidR="00D068A7" w:rsidRPr="00582A1D">
        <w:t xml:space="preserve"> субсидий (далее - соглашение);</w:t>
      </w:r>
    </w:p>
    <w:p w:rsidR="00A72BF1" w:rsidRPr="00582A1D" w:rsidRDefault="00A72BF1">
      <w:pPr>
        <w:pStyle w:val="ConsPlusNormal"/>
        <w:spacing w:before="240"/>
        <w:ind w:firstLine="540"/>
        <w:jc w:val="both"/>
      </w:pPr>
      <w:r w:rsidRPr="00582A1D">
        <w:t>12) условия признания победителя (победителей) Конкурса уклонившимся от заключения соглашения;</w:t>
      </w:r>
    </w:p>
    <w:p w:rsidR="00A72BF1" w:rsidRPr="00582A1D" w:rsidRDefault="00F95655">
      <w:pPr>
        <w:pStyle w:val="ConsPlusNormal"/>
        <w:spacing w:before="240"/>
        <w:ind w:firstLine="540"/>
        <w:jc w:val="both"/>
      </w:pPr>
      <w:r w:rsidRPr="00582A1D">
        <w:t>13) сроки размещения информации о результатах Конкурса на едином портале, информационном ресурсе, а также на сайте Конкурса, которая не может быть позднее пятого календарного дня, следующего за днем определения победителей Конкурса.</w:t>
      </w:r>
    </w:p>
    <w:p w:rsidR="00A72BF1" w:rsidRPr="00582A1D" w:rsidRDefault="00A72BF1">
      <w:pPr>
        <w:pStyle w:val="ConsPlusNormal"/>
        <w:spacing w:before="240"/>
        <w:ind w:firstLine="540"/>
        <w:jc w:val="both"/>
      </w:pPr>
      <w:r w:rsidRPr="00582A1D">
        <w:t>17. Для участия в Конкурсе заявитель в срок для подачи заявок заявителей обязан представить организатору заявку, содержащую следующие сведения:</w:t>
      </w:r>
    </w:p>
    <w:p w:rsidR="00A72BF1" w:rsidRPr="00582A1D" w:rsidRDefault="00A72BF1">
      <w:pPr>
        <w:pStyle w:val="ConsPlusNormal"/>
        <w:spacing w:before="240"/>
        <w:ind w:firstLine="540"/>
        <w:jc w:val="both"/>
      </w:pPr>
      <w:r w:rsidRPr="00582A1D">
        <w:t>1) информацию о заявителе: полное и сокращенное (при наличии) наименование, основной государственный регистрационный номер (далее - ОГРН), идентификационный номер налогоплательщика (далее - ИНН), место нахождения, основные виды деятельности, контактный телефон, адрес электронной почты для направления юридически значимых сообщений;</w:t>
      </w:r>
    </w:p>
    <w:p w:rsidR="00A72BF1" w:rsidRPr="00582A1D" w:rsidRDefault="00A72BF1">
      <w:pPr>
        <w:pStyle w:val="ConsPlusNormal"/>
        <w:spacing w:before="240"/>
        <w:ind w:firstLine="540"/>
        <w:jc w:val="both"/>
      </w:pPr>
      <w:r w:rsidRPr="00582A1D">
        <w:t xml:space="preserve">2) согласие заявителя, указанное в </w:t>
      </w:r>
      <w:hyperlink w:anchor="Par115" w:tooltip="9) наличие согласия заявителя на публикацию (размещение) в информационно-телекоммуникационной сети &quot;Интернет&quot; информации о заявителе, о представляемой заявителем заявке, иной информации о заявителе, связанной с Конкурсом;" w:history="1">
        <w:r w:rsidRPr="00582A1D">
          <w:t>подпункте 9 пункта 11</w:t>
        </w:r>
      </w:hyperlink>
      <w:r w:rsidRPr="00582A1D">
        <w:t xml:space="preserve"> настоящего Положения;</w:t>
      </w:r>
    </w:p>
    <w:p w:rsidR="00A72BF1" w:rsidRPr="00582A1D" w:rsidRDefault="00A72BF1">
      <w:pPr>
        <w:pStyle w:val="ConsPlusNormal"/>
        <w:spacing w:before="240"/>
        <w:ind w:firstLine="540"/>
        <w:jc w:val="both"/>
      </w:pPr>
      <w:r w:rsidRPr="00582A1D">
        <w:t xml:space="preserve">3) наименование номинации в соответствии с </w:t>
      </w:r>
      <w:hyperlink w:anchor="Par61" w:tooltip="3. Для целей настоящего Положения под социально значимым проектом социально ориентированных некоммерческих организаций (далее - проект) понимается комплекс взаимосвязанных мероприятий, направленный на решение конкретных задач по одному или нескольким видам деятельности, указанным в статье 31.1 Федерального закона &quot;О некоммерческих организациях&quot;, статье 7 Закона Иркутской области &quot;Об областной государственной поддержке социально ориентированных некоммерческих организаций&quot;, и соответствующий одной из следу..." w:history="1">
        <w:r w:rsidRPr="00582A1D">
          <w:t>пунктом 3</w:t>
        </w:r>
      </w:hyperlink>
      <w:r w:rsidRPr="00582A1D">
        <w:t xml:space="preserve"> настоящего Положения, тематике которой соответствует проект;</w:t>
      </w:r>
    </w:p>
    <w:p w:rsidR="00A72BF1" w:rsidRPr="00582A1D" w:rsidRDefault="00A72BF1">
      <w:pPr>
        <w:pStyle w:val="ConsPlusNormal"/>
        <w:spacing w:before="240"/>
        <w:ind w:firstLine="540"/>
        <w:jc w:val="both"/>
      </w:pPr>
      <w:r w:rsidRPr="00582A1D">
        <w:t>4) наименование проекта, на реализацию которого предоставляются субсидии;</w:t>
      </w:r>
    </w:p>
    <w:p w:rsidR="00A72BF1" w:rsidRPr="00582A1D" w:rsidRDefault="00A72BF1">
      <w:pPr>
        <w:pStyle w:val="ConsPlusNormal"/>
        <w:spacing w:before="240"/>
        <w:ind w:firstLine="540"/>
        <w:jc w:val="both"/>
      </w:pPr>
      <w:r w:rsidRPr="00582A1D">
        <w:t>5) краткое описание проекта;</w:t>
      </w:r>
    </w:p>
    <w:p w:rsidR="00A72BF1" w:rsidRPr="00582A1D" w:rsidRDefault="00A72BF1">
      <w:pPr>
        <w:pStyle w:val="ConsPlusNormal"/>
        <w:spacing w:before="240"/>
        <w:ind w:firstLine="540"/>
        <w:jc w:val="both"/>
      </w:pPr>
      <w:r w:rsidRPr="00582A1D">
        <w:t>6) география проекта;</w:t>
      </w:r>
    </w:p>
    <w:p w:rsidR="00A72BF1" w:rsidRPr="00582A1D" w:rsidRDefault="00A72BF1">
      <w:pPr>
        <w:pStyle w:val="ConsPlusNormal"/>
        <w:spacing w:before="240"/>
        <w:ind w:firstLine="540"/>
        <w:jc w:val="both"/>
      </w:pPr>
      <w:r w:rsidRPr="00582A1D">
        <w:t>7) срок реализации проекта;</w:t>
      </w:r>
    </w:p>
    <w:p w:rsidR="00A72BF1" w:rsidRPr="00582A1D" w:rsidRDefault="00A72BF1">
      <w:pPr>
        <w:pStyle w:val="ConsPlusNormal"/>
        <w:spacing w:before="240"/>
        <w:ind w:firstLine="540"/>
        <w:jc w:val="both"/>
      </w:pPr>
      <w:r w:rsidRPr="00582A1D">
        <w:t>8) обоснование социальной значимости проекта;</w:t>
      </w:r>
    </w:p>
    <w:p w:rsidR="00A72BF1" w:rsidRPr="00582A1D" w:rsidRDefault="00A72BF1">
      <w:pPr>
        <w:pStyle w:val="ConsPlusNormal"/>
        <w:spacing w:before="240"/>
        <w:ind w:firstLine="540"/>
        <w:jc w:val="both"/>
      </w:pPr>
      <w:r w:rsidRPr="00582A1D">
        <w:t>9) целевые группы проекта;</w:t>
      </w:r>
    </w:p>
    <w:p w:rsidR="00A72BF1" w:rsidRPr="00582A1D" w:rsidRDefault="00A72BF1">
      <w:pPr>
        <w:pStyle w:val="ConsPlusNormal"/>
        <w:spacing w:before="240"/>
        <w:ind w:firstLine="540"/>
        <w:jc w:val="both"/>
      </w:pPr>
      <w:r w:rsidRPr="00582A1D">
        <w:t>10) цель (цели) и задачи проекта;</w:t>
      </w:r>
    </w:p>
    <w:p w:rsidR="00A72BF1" w:rsidRPr="00582A1D" w:rsidRDefault="00A72BF1">
      <w:pPr>
        <w:pStyle w:val="ConsPlusNormal"/>
        <w:spacing w:before="240"/>
        <w:ind w:firstLine="540"/>
        <w:jc w:val="both"/>
      </w:pPr>
      <w:r w:rsidRPr="00582A1D">
        <w:t>11) ожидаемые количественные и качественные результаты реализации проекта;</w:t>
      </w:r>
    </w:p>
    <w:p w:rsidR="00A72BF1" w:rsidRPr="00582A1D" w:rsidRDefault="00A72BF1">
      <w:pPr>
        <w:pStyle w:val="ConsPlusNormal"/>
        <w:spacing w:before="240"/>
        <w:ind w:firstLine="540"/>
        <w:jc w:val="both"/>
      </w:pPr>
      <w:r w:rsidRPr="00582A1D">
        <w:t>12) бюджет проекта;</w:t>
      </w:r>
    </w:p>
    <w:p w:rsidR="00A72BF1" w:rsidRPr="00582A1D" w:rsidRDefault="00A72BF1">
      <w:pPr>
        <w:pStyle w:val="ConsPlusNormal"/>
        <w:spacing w:before="240"/>
        <w:ind w:firstLine="540"/>
        <w:jc w:val="both"/>
      </w:pPr>
      <w:r w:rsidRPr="00582A1D">
        <w:t>13) календарный план проекта;</w:t>
      </w:r>
    </w:p>
    <w:p w:rsidR="00A72BF1" w:rsidRPr="00582A1D" w:rsidRDefault="00A72BF1">
      <w:pPr>
        <w:pStyle w:val="ConsPlusNormal"/>
        <w:spacing w:before="240"/>
        <w:ind w:firstLine="540"/>
        <w:jc w:val="both"/>
      </w:pPr>
      <w:r w:rsidRPr="00582A1D">
        <w:t>14) информация о руководителе проекта;</w:t>
      </w:r>
    </w:p>
    <w:p w:rsidR="00A72BF1" w:rsidRPr="00582A1D" w:rsidRDefault="00A72BF1">
      <w:pPr>
        <w:pStyle w:val="ConsPlusNormal"/>
        <w:spacing w:before="240"/>
        <w:ind w:firstLine="540"/>
        <w:jc w:val="both"/>
      </w:pPr>
      <w:r w:rsidRPr="00582A1D">
        <w:t>15) информация о команде проекта;</w:t>
      </w:r>
    </w:p>
    <w:p w:rsidR="00A72BF1" w:rsidRPr="00582A1D" w:rsidRDefault="00A72BF1">
      <w:pPr>
        <w:pStyle w:val="ConsPlusNormal"/>
        <w:spacing w:before="240"/>
        <w:ind w:firstLine="540"/>
        <w:jc w:val="both"/>
      </w:pPr>
      <w:r w:rsidRPr="00582A1D">
        <w:t>16) запрашиваемый размер субсидий.</w:t>
      </w:r>
    </w:p>
    <w:p w:rsidR="00A72BF1" w:rsidRPr="00582A1D" w:rsidRDefault="00A72BF1">
      <w:pPr>
        <w:pStyle w:val="ConsPlusNormal"/>
        <w:spacing w:before="240"/>
        <w:ind w:firstLine="540"/>
        <w:jc w:val="both"/>
      </w:pPr>
      <w:bookmarkStart w:id="13" w:name="Par178"/>
      <w:bookmarkEnd w:id="13"/>
      <w:r w:rsidRPr="00582A1D">
        <w:t>18. В состав заявки заявитель обязан включить следующие документы (каждый документ в виде одного файла в формате pdf):</w:t>
      </w:r>
    </w:p>
    <w:p w:rsidR="00A72BF1" w:rsidRPr="00582A1D" w:rsidRDefault="00A72BF1">
      <w:pPr>
        <w:pStyle w:val="ConsPlusNormal"/>
        <w:spacing w:before="240"/>
        <w:ind w:firstLine="540"/>
        <w:jc w:val="both"/>
      </w:pPr>
      <w:r w:rsidRPr="00582A1D">
        <w:t>1) электронные (отсканированные) копии учредительных документов заявителя (с изменениями) (за исключением типового устава, утвержденного уполномоченным государственным органом);</w:t>
      </w:r>
    </w:p>
    <w:p w:rsidR="00A72BF1" w:rsidRPr="00582A1D" w:rsidRDefault="00A72BF1">
      <w:pPr>
        <w:pStyle w:val="ConsPlusNormal"/>
        <w:spacing w:before="240"/>
        <w:ind w:firstLine="540"/>
        <w:jc w:val="both"/>
      </w:pPr>
      <w:r w:rsidRPr="00582A1D">
        <w:t>2) электронная (отсканированная) копия документа, подтверждающего полномочия руководителя заявителя или уполномоченного им лица на представление интересов заявителя в уполномоченном органе (далее - уполномоченное лицо), заверенная подписью руководителя заявителя и печатью заявителя (при наличии печати);</w:t>
      </w:r>
    </w:p>
    <w:p w:rsidR="00A72BF1" w:rsidRPr="00582A1D" w:rsidRDefault="00A72BF1">
      <w:pPr>
        <w:pStyle w:val="ConsPlusNormal"/>
        <w:spacing w:before="240"/>
        <w:ind w:firstLine="540"/>
        <w:jc w:val="both"/>
      </w:pPr>
      <w:r w:rsidRPr="00582A1D">
        <w:t>3) электронная (отсканированная) копия уведомления о постановке заявителя на учет в налоговом органе Иркутской области по месту нахождения его обособленного подразделения (за исключением филиала, представительства) (для заявителей, которые поставлены на учет в налоговых органах Иркутской области по месту нахождения их обособленных подразделений (за исключением филиалов, представительств) и не состоят на учете в налоговых органах Иркутской области по месту нахождения заявителя).</w:t>
      </w:r>
    </w:p>
    <w:p w:rsidR="00A72BF1" w:rsidRPr="00582A1D" w:rsidRDefault="00A72BF1" w:rsidP="00D068A7">
      <w:pPr>
        <w:pStyle w:val="ConsPlusNormal"/>
        <w:spacing w:before="240"/>
        <w:ind w:firstLine="540"/>
        <w:jc w:val="both"/>
      </w:pPr>
      <w:r w:rsidRPr="00582A1D">
        <w:t>19. Заявитель несет риск последствий неполучения юридически значимых сообщений, направленных организатором по адресу электронной почты, указанному в представленной заявителем заявке, через личный кабин</w:t>
      </w:r>
      <w:r w:rsidR="00D068A7" w:rsidRPr="00582A1D">
        <w:t>ет заявителя на сайте Конкурса.</w:t>
      </w:r>
    </w:p>
    <w:p w:rsidR="00A72BF1" w:rsidRPr="00582A1D" w:rsidRDefault="00A72BF1">
      <w:pPr>
        <w:pStyle w:val="ConsPlusNormal"/>
        <w:spacing w:before="240"/>
        <w:ind w:firstLine="540"/>
        <w:jc w:val="both"/>
      </w:pPr>
      <w:bookmarkStart w:id="14" w:name="Par186"/>
      <w:bookmarkEnd w:id="14"/>
      <w:r w:rsidRPr="00582A1D">
        <w:t>20. В состав заявки заявитель вправе включить следующие документы (каждый документ в виде одного файла в формате pdf):</w:t>
      </w:r>
    </w:p>
    <w:p w:rsidR="00A72BF1" w:rsidRPr="00582A1D" w:rsidRDefault="00547F3B" w:rsidP="00547F3B">
      <w:pPr>
        <w:pStyle w:val="ConsPlusNormal"/>
        <w:spacing w:before="240"/>
        <w:ind w:firstLine="540"/>
        <w:jc w:val="both"/>
      </w:pPr>
      <w:bookmarkStart w:id="15" w:name="Par187"/>
      <w:bookmarkEnd w:id="15"/>
      <w:r w:rsidRPr="00582A1D">
        <w:t>1) электронная (отсканированная) копия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от 23 ноября 2022 года № ЕД-7-8/1123@, выданной территориальным органом Федеральной налоговой службы;</w:t>
      </w:r>
    </w:p>
    <w:p w:rsidR="00A72BF1" w:rsidRPr="00582A1D" w:rsidRDefault="00A72BF1">
      <w:pPr>
        <w:pStyle w:val="ConsPlusNormal"/>
        <w:spacing w:before="240"/>
        <w:ind w:firstLine="540"/>
        <w:jc w:val="both"/>
      </w:pPr>
      <w:r w:rsidRPr="00582A1D">
        <w:t xml:space="preserve">2) </w:t>
      </w:r>
      <w:r w:rsidR="000C0340" w:rsidRPr="00582A1D">
        <w:t>утратил силу</w:t>
      </w:r>
      <w:r w:rsidRPr="00582A1D">
        <w:t>;</w:t>
      </w:r>
    </w:p>
    <w:p w:rsidR="00A72BF1" w:rsidRPr="00582A1D" w:rsidRDefault="00A72BF1">
      <w:pPr>
        <w:pStyle w:val="ConsPlusNormal"/>
        <w:spacing w:before="240"/>
        <w:ind w:firstLine="540"/>
        <w:jc w:val="both"/>
      </w:pPr>
      <w:r w:rsidRPr="00582A1D">
        <w:t>3) электронные (отсканированные) копии иных материалов (иллюстраций, фотографий, отзывов специалистов, договоров), подтверждающих значимость проекта, достоверность представленных сведений;</w:t>
      </w:r>
    </w:p>
    <w:p w:rsidR="00A72BF1" w:rsidRPr="00582A1D" w:rsidRDefault="00A72BF1">
      <w:pPr>
        <w:pStyle w:val="ConsPlusNormal"/>
        <w:spacing w:before="240"/>
        <w:ind w:firstLine="540"/>
        <w:jc w:val="both"/>
      </w:pPr>
      <w:r w:rsidRPr="00582A1D">
        <w:t xml:space="preserve">4) дополнительные информацию и документы, раскрывающие критерии оценки заявок, предусмотренные </w:t>
      </w:r>
      <w:hyperlink w:anchor="Par256" w:tooltip="40. Оценка заявок участников Конкурса осуществляется в соответствии со следующими критериями (с коэффициентами их значимости):" w:history="1">
        <w:r w:rsidRPr="00582A1D">
          <w:t>пунктами 40</w:t>
        </w:r>
      </w:hyperlink>
      <w:r w:rsidRPr="00582A1D">
        <w:t xml:space="preserve">, </w:t>
      </w:r>
      <w:hyperlink w:anchor="Par335" w:tooltip="41. Протокол конкурсной комиссии в течение двух рабочих дней со дня его подписания представляется совету в целях рассмотрения и оценки заявок участников Конкурса по критерию &quot;Анализ деятельности участника Конкурса и прогноз ее дальнейшего развития&quot;, определения итогового рейтинга каждой каждой заявки, установления проходного балла (минимального значения рейтинга заявки, при котором представивший ее участник Конкурса признается победителем Конкурса в группе заявок) и определения перечня победителей Конкурса." w:history="1">
        <w:r w:rsidRPr="00582A1D">
          <w:t>41</w:t>
        </w:r>
      </w:hyperlink>
      <w:r w:rsidRPr="00582A1D">
        <w:t xml:space="preserve"> настоящего Положения (далее - критерии).</w:t>
      </w:r>
    </w:p>
    <w:p w:rsidR="00A72BF1" w:rsidRPr="00582A1D" w:rsidRDefault="000C0340">
      <w:pPr>
        <w:pStyle w:val="ConsPlusNormal"/>
        <w:spacing w:before="240"/>
        <w:ind w:firstLine="540"/>
        <w:jc w:val="both"/>
      </w:pPr>
      <w:r w:rsidRPr="00582A1D">
        <w:t>21. В случае непредставления заявителем в составе заявки документа, указанного в подпункте 1 пункта 20 настоящего Положения, уполномоченный орган запрашивает указанный документ (сведения, содержащиеся в нем) в рамках межведомственного информационного взаимодействия в соответствии с законодательством.</w:t>
      </w:r>
    </w:p>
    <w:p w:rsidR="00A72BF1" w:rsidRPr="00582A1D" w:rsidRDefault="00A72BF1">
      <w:pPr>
        <w:pStyle w:val="ConsPlusNormal"/>
        <w:spacing w:before="240"/>
        <w:ind w:firstLine="540"/>
        <w:jc w:val="both"/>
      </w:pPr>
      <w:r w:rsidRPr="00582A1D">
        <w:t xml:space="preserve">22. Заявка заявителя представляется заявителем организатору в форме электронного документа посредством заполнения соответствующих электронных форм, размещенных на сайте Конкурса, в течение срока для подачи заявок заявителей. Сведения, предусмотренные </w:t>
      </w:r>
      <w:hyperlink w:anchor="Par96" w:tooltip="17) организациями, учредителем которых является государственный орган, орган местного самоуправления, публично-правовое образование;" w:history="1">
        <w:r w:rsidRPr="00582A1D">
          <w:t>пунктом 17</w:t>
        </w:r>
      </w:hyperlink>
      <w:r w:rsidRPr="00582A1D">
        <w:t xml:space="preserve"> настоящего Положения, в каждой из указанных электронных форм должны соответствовать сведениям в других формах.</w:t>
      </w:r>
    </w:p>
    <w:p w:rsidR="00A72BF1" w:rsidRPr="00582A1D" w:rsidRDefault="00A72BF1">
      <w:pPr>
        <w:pStyle w:val="ConsPlusNormal"/>
        <w:spacing w:before="240"/>
        <w:ind w:firstLine="540"/>
        <w:jc w:val="both"/>
      </w:pPr>
      <w:r w:rsidRPr="00582A1D">
        <w:t xml:space="preserve">23. Один заявитель вправе представить заявку, предусматривающую реализацию одного проекта в течение одного года (за исключением случая, предусмотренного </w:t>
      </w:r>
      <w:hyperlink w:anchor="Par200" w:tooltip="Заявитель, являющийся организацией-исполнителем, вправе представить заявку, предусматривающую реализацию одного проекта в течение двух лет." w:history="1">
        <w:r w:rsidRPr="00582A1D">
          <w:t>абзацем вторым</w:t>
        </w:r>
      </w:hyperlink>
      <w:r w:rsidRPr="00582A1D">
        <w:t xml:space="preserve"> настоящего пункта).</w:t>
      </w:r>
    </w:p>
    <w:p w:rsidR="00A72BF1" w:rsidRPr="00582A1D" w:rsidRDefault="000C0340">
      <w:pPr>
        <w:pStyle w:val="ConsPlusNormal"/>
        <w:spacing w:before="240"/>
        <w:ind w:firstLine="540"/>
        <w:jc w:val="both"/>
      </w:pPr>
      <w:bookmarkStart w:id="16" w:name="Par200"/>
      <w:bookmarkEnd w:id="16"/>
      <w:r w:rsidRPr="00582A1D">
        <w:t>Заявитель, являющийся некоммерческой организацией – исполнителем общественно полезных услуг (далее – организация – исполнитель), вправе представить заявку, предусматривающую реализацию одного проекта в течение двух лет.</w:t>
      </w:r>
    </w:p>
    <w:p w:rsidR="00A72BF1" w:rsidRPr="00582A1D" w:rsidRDefault="00A72BF1">
      <w:pPr>
        <w:pStyle w:val="ConsPlusNormal"/>
        <w:spacing w:before="240"/>
        <w:ind w:firstLine="540"/>
        <w:jc w:val="both"/>
      </w:pPr>
      <w:r w:rsidRPr="00582A1D">
        <w:t xml:space="preserve">Запрашиваемый заявителем размер субсидий не должен превышать 800 000 рублей (за исключением случая, предусмотренного </w:t>
      </w:r>
      <w:hyperlink w:anchor="Par202" w:tooltip="Запрашиваемый заявителем, являющимся организацией-исполнителем, размер субсидий не должен превышать 800 000 рублей на каждый год реализации проекта (в случае представления заявки, предусматривающей реализацию проекта в течение двух лет)." w:history="1">
        <w:r w:rsidRPr="00582A1D">
          <w:t>абзацем четвертым</w:t>
        </w:r>
      </w:hyperlink>
      <w:r w:rsidRPr="00582A1D">
        <w:t xml:space="preserve"> настоящего пункта).</w:t>
      </w:r>
    </w:p>
    <w:p w:rsidR="00A72BF1" w:rsidRPr="00582A1D" w:rsidRDefault="00A72BF1">
      <w:pPr>
        <w:pStyle w:val="ConsPlusNormal"/>
        <w:spacing w:before="240"/>
        <w:ind w:firstLine="540"/>
        <w:jc w:val="both"/>
      </w:pPr>
      <w:bookmarkStart w:id="17" w:name="Par202"/>
      <w:bookmarkEnd w:id="17"/>
      <w:r w:rsidRPr="00582A1D">
        <w:t>Запрашиваемый заявителем, являющимся организацией-исполнителем, размер субсидий не должен превышать 800 000 рублей на каждый год реализации проекта (в случае представления заявки, предусматривающей реализацию проекта в течение двух лет).</w:t>
      </w:r>
    </w:p>
    <w:p w:rsidR="00A72BF1" w:rsidRPr="00582A1D" w:rsidRDefault="00A72BF1">
      <w:pPr>
        <w:pStyle w:val="ConsPlusNormal"/>
        <w:spacing w:before="240"/>
        <w:ind w:firstLine="540"/>
        <w:jc w:val="both"/>
      </w:pPr>
      <w:r w:rsidRPr="00582A1D">
        <w:t>24. Заявка заявителя считается представленной после заполнения соответствующих электронных форм, размещенных на сайте Конкурса, и прикрепления формы подтверждения заявки, которая должна содержать личную подпись, собственноручно написанные фамилию, имя, отчество руководителя заявителя или уполномоченного лица, фактическую дату представления заявки, печать заявителя (при наличии).</w:t>
      </w:r>
    </w:p>
    <w:p w:rsidR="00A72BF1" w:rsidRPr="00582A1D" w:rsidRDefault="00A72BF1">
      <w:pPr>
        <w:pStyle w:val="ConsPlusNormal"/>
        <w:spacing w:before="240"/>
        <w:ind w:firstLine="540"/>
        <w:jc w:val="both"/>
      </w:pPr>
      <w:r w:rsidRPr="00582A1D">
        <w:t>Форма подтверждения заявки должна быть отсканирована и сохранена в формате pdf. Подпись, расшифровка подписи, а также печать (при наличии) должны быть читаемы и разборчивы.</w:t>
      </w:r>
    </w:p>
    <w:p w:rsidR="00A72BF1" w:rsidRPr="00582A1D" w:rsidRDefault="00A72BF1">
      <w:pPr>
        <w:pStyle w:val="ConsPlusNormal"/>
        <w:spacing w:before="240"/>
        <w:ind w:firstLine="540"/>
        <w:jc w:val="both"/>
      </w:pPr>
      <w:r w:rsidRPr="00582A1D">
        <w:t xml:space="preserve">25. Заявка и представленные в составе такой заявки документы, указанные в </w:t>
      </w:r>
      <w:hyperlink w:anchor="Par178" w:tooltip="18. В состав заявки заявитель обязан включить следующие документы (каждый документ в виде одного файла в формате pdf):" w:history="1">
        <w:r w:rsidRPr="00582A1D">
          <w:t>пунктах 18</w:t>
        </w:r>
      </w:hyperlink>
      <w:r w:rsidRPr="00582A1D">
        <w:t xml:space="preserve">, </w:t>
      </w:r>
      <w:hyperlink w:anchor="Par186" w:tooltip="20. В состав заявки заявитель вправе включить следующие документы (каждый документ в виде одного файла в формате pdf):" w:history="1">
        <w:r w:rsidRPr="00582A1D">
          <w:t>20</w:t>
        </w:r>
      </w:hyperlink>
      <w:r w:rsidRPr="00582A1D">
        <w:t xml:space="preserve"> настоящего Положения, представленные лицом, не уполномоченным на совершение соответствующих действий от имени заявителя, не признаются заявкой, не учитываются и со дня выявления факта их представления неуполномоченным лицом не рассматриваются.</w:t>
      </w:r>
    </w:p>
    <w:p w:rsidR="00A72BF1" w:rsidRPr="00582A1D" w:rsidRDefault="00A72BF1">
      <w:pPr>
        <w:pStyle w:val="ConsPlusNormal"/>
        <w:spacing w:before="240"/>
        <w:ind w:firstLine="540"/>
        <w:jc w:val="both"/>
      </w:pPr>
      <w:r w:rsidRPr="00582A1D">
        <w:t>26. Организатор регистрирует заявки заявителей в хронологическом порядке по дате и времени их поступления.</w:t>
      </w:r>
    </w:p>
    <w:p w:rsidR="00A72BF1" w:rsidRPr="00582A1D" w:rsidRDefault="00A72BF1">
      <w:pPr>
        <w:pStyle w:val="ConsPlusNormal"/>
        <w:spacing w:before="240"/>
        <w:ind w:firstLine="540"/>
        <w:jc w:val="both"/>
      </w:pPr>
      <w:r w:rsidRPr="00582A1D">
        <w:t xml:space="preserve">Ресурсный центр в течение четырех рабочих дней со дня поступления заявки заявителя рассматривает ее на предмет соответствия требованиям, установленным </w:t>
      </w:r>
      <w:hyperlink w:anchor="Par96" w:tooltip="17) организациями, учредителем которых является государственный орган, орган местного самоуправления, публично-правовое образование;" w:history="1">
        <w:r w:rsidRPr="00582A1D">
          <w:t>пунктами 17</w:t>
        </w:r>
      </w:hyperlink>
      <w:r w:rsidRPr="00582A1D">
        <w:t xml:space="preserve">, </w:t>
      </w:r>
      <w:hyperlink w:anchor="Par178" w:tooltip="18. В состав заявки заявитель обязан включить следующие документы (каждый документ в виде одного файла в формате pdf):" w:history="1">
        <w:r w:rsidRPr="00582A1D">
          <w:t>18</w:t>
        </w:r>
      </w:hyperlink>
      <w:r w:rsidRPr="00582A1D">
        <w:t xml:space="preserve">, </w:t>
      </w:r>
      <w:hyperlink w:anchor="Par186" w:tooltip="20. В состав заявки заявитель вправе включить следующие документы (каждый документ в виде одного файла в формате pdf):" w:history="1">
        <w:r w:rsidRPr="00582A1D">
          <w:t>20</w:t>
        </w:r>
      </w:hyperlink>
      <w:r w:rsidRPr="00582A1D">
        <w:t xml:space="preserve"> настоящего Положения, и направляет информацию об итогах рассмотрения заявки заявителя организатору в электронном виде по адресу электронной почты организатора. В случае выявления несоответствия заявки требованиям, установленным </w:t>
      </w:r>
      <w:hyperlink w:anchor="Par96" w:tooltip="17) организациями, учредителем которых является государственный орган, орган местного самоуправления, публично-правовое образование;" w:history="1">
        <w:r w:rsidRPr="00582A1D">
          <w:t>пунктами 17</w:t>
        </w:r>
      </w:hyperlink>
      <w:r w:rsidRPr="00582A1D">
        <w:t xml:space="preserve">, </w:t>
      </w:r>
      <w:hyperlink w:anchor="Par178" w:tooltip="18. В состав заявки заявитель обязан включить следующие документы (каждый документ в виде одного файла в формате pdf):" w:history="1">
        <w:r w:rsidRPr="00582A1D">
          <w:t>18</w:t>
        </w:r>
      </w:hyperlink>
      <w:r w:rsidRPr="00582A1D">
        <w:t xml:space="preserve">, </w:t>
      </w:r>
      <w:hyperlink w:anchor="Par186" w:tooltip="20. В состав заявки заявитель вправе включить следующие документы (каждый документ в виде одного файла в формате pdf):" w:history="1">
        <w:r w:rsidRPr="00582A1D">
          <w:t>20</w:t>
        </w:r>
      </w:hyperlink>
      <w:r w:rsidRPr="00582A1D">
        <w:t xml:space="preserve"> настоящего Положения, Ресурсный центр уведомляет об этом заявителя</w:t>
      </w:r>
      <w:r w:rsidR="00AD13AC" w:rsidRPr="00582A1D">
        <w:t xml:space="preserve"> и возвращает заявку на доработку</w:t>
      </w:r>
      <w:r w:rsidRPr="00582A1D">
        <w:t>. Заявитель в течение срока для подачи заявок заявителей вправе внести изменения в заявку с целью устранения выявленных несоответствий.</w:t>
      </w:r>
    </w:p>
    <w:p w:rsidR="00A72BF1" w:rsidRPr="00582A1D" w:rsidRDefault="00A72BF1">
      <w:pPr>
        <w:pStyle w:val="ConsPlusNormal"/>
        <w:spacing w:before="240"/>
        <w:ind w:firstLine="540"/>
        <w:jc w:val="both"/>
      </w:pPr>
      <w:r w:rsidRPr="00582A1D">
        <w:t>Заявка заявителя, в которой содержатся нецензурные или оскорбительные выражения, несвязный набор символов, призывы к осуществлению деятельности, нарушающей требования законодательства Российской Федерации, не регистрируется.</w:t>
      </w:r>
    </w:p>
    <w:p w:rsidR="00AD13AC" w:rsidRPr="00582A1D" w:rsidRDefault="00AD13AC" w:rsidP="00AD13AC">
      <w:pPr>
        <w:pStyle w:val="ConsPlusNormal"/>
        <w:spacing w:before="240"/>
        <w:ind w:firstLine="540"/>
        <w:jc w:val="both"/>
      </w:pPr>
      <w:r w:rsidRPr="00582A1D">
        <w:t>27. Заявитель вправе отозвать заявку по заявлению, подписанному руководителем заявителя или уполномоченным лицом, до истечения срока, установленного пунктом 43 настоящего Положения.</w:t>
      </w:r>
    </w:p>
    <w:p w:rsidR="00AD13AC" w:rsidRPr="00582A1D" w:rsidRDefault="00AD13AC" w:rsidP="00AD13AC">
      <w:pPr>
        <w:pStyle w:val="ConsPlusNormal"/>
        <w:spacing w:before="240"/>
        <w:ind w:firstLine="540"/>
        <w:jc w:val="both"/>
      </w:pPr>
      <w:r w:rsidRPr="00582A1D">
        <w:t>Заявитель может внести изменения в заявку до истечения срока, установленного пунктом 43 настоящего Положения. Изменения в заявку оформляются посредством представления организатору новой заявки.</w:t>
      </w:r>
    </w:p>
    <w:p w:rsidR="00A72BF1" w:rsidRPr="00582A1D" w:rsidRDefault="00A72BF1" w:rsidP="00AD13AC">
      <w:pPr>
        <w:pStyle w:val="ConsPlusNormal"/>
        <w:spacing w:before="240"/>
        <w:ind w:firstLine="540"/>
        <w:jc w:val="both"/>
      </w:pPr>
      <w:r w:rsidRPr="00582A1D">
        <w:t>28. Заявители несут ответственность в соответствии с законодательством Российской Федерации за достоверность представляемых в составе заявки сведений и документов.</w:t>
      </w:r>
    </w:p>
    <w:p w:rsidR="00A72BF1" w:rsidRPr="00582A1D" w:rsidRDefault="00A72BF1">
      <w:pPr>
        <w:pStyle w:val="ConsPlusNormal"/>
        <w:spacing w:before="240"/>
        <w:ind w:firstLine="540"/>
        <w:jc w:val="both"/>
      </w:pPr>
      <w:r w:rsidRPr="00582A1D">
        <w:t>29. Уполномоченный орган не возмещает расходы, понесенные заявителями в связи с участием в Конкурсе.</w:t>
      </w:r>
    </w:p>
    <w:p w:rsidR="00A72BF1" w:rsidRPr="00582A1D" w:rsidRDefault="00A72BF1">
      <w:pPr>
        <w:pStyle w:val="ConsPlusNormal"/>
        <w:spacing w:before="240"/>
        <w:ind w:firstLine="540"/>
        <w:jc w:val="both"/>
      </w:pPr>
      <w:r w:rsidRPr="00582A1D">
        <w:t>30. Представлением заявки заявитель дает разрешение уполномоченному органу на использование всех представленных в составе такой заявки сведений и документов, в том числе наименования заявителя, ОГРН, ИНН, наименования проекта, краткого описания проекта, запрашиваемого размера субсидий, в аналитических и научных целях.</w:t>
      </w:r>
    </w:p>
    <w:p w:rsidR="00A72BF1" w:rsidRPr="00582A1D" w:rsidRDefault="00A72BF1">
      <w:pPr>
        <w:pStyle w:val="ConsPlusNormal"/>
        <w:spacing w:before="240"/>
        <w:ind w:firstLine="540"/>
        <w:jc w:val="both"/>
      </w:pPr>
      <w:r w:rsidRPr="00582A1D">
        <w:t>Информация обо всех заявках заявителей подлежит размещению на едином портале, информационном ресурсе, а также на сайте Конкурса в течение 15 календарных дней с даты окончания приема заявок заявителей.</w:t>
      </w:r>
    </w:p>
    <w:p w:rsidR="00A72BF1" w:rsidRPr="00582A1D" w:rsidRDefault="00A72BF1">
      <w:pPr>
        <w:pStyle w:val="ConsPlusNormal"/>
        <w:spacing w:before="240"/>
        <w:ind w:firstLine="540"/>
        <w:jc w:val="both"/>
      </w:pPr>
      <w:r w:rsidRPr="00582A1D">
        <w:t>31. По результатам рассмотрения организатором заявок заявителей уполномоченный орган в течение 20 рабочих дней с даты окончания приема заявок заявителей принимает решение о допуске заявок заявителей к участию в Конкурсе или об отклонении заявок заявителей, организатор составляет список участников Конкурса.</w:t>
      </w:r>
    </w:p>
    <w:p w:rsidR="00A72BF1" w:rsidRPr="00582A1D" w:rsidRDefault="00A72BF1">
      <w:pPr>
        <w:pStyle w:val="ConsPlusNormal"/>
        <w:spacing w:before="240"/>
        <w:ind w:firstLine="540"/>
        <w:jc w:val="both"/>
      </w:pPr>
      <w:r w:rsidRPr="00582A1D">
        <w:t>Заявители, в отношении заявки которых принято решение о допуске к участию в Конкурсе, становятся участниками Конкурса.</w:t>
      </w:r>
    </w:p>
    <w:p w:rsidR="00A72BF1" w:rsidRPr="00582A1D" w:rsidRDefault="00A72BF1">
      <w:pPr>
        <w:pStyle w:val="ConsPlusNormal"/>
        <w:spacing w:before="240"/>
        <w:ind w:firstLine="540"/>
        <w:jc w:val="both"/>
      </w:pPr>
      <w:r w:rsidRPr="00582A1D">
        <w:t>В случае принятия решения об отклонении заявки заявителя организатор в течение семи рабочих дней со дня принятия указанного решения уведомляет заявителя о принятом решении через личный кабинет заявителя на сайте Конкурса с указанием оснований для отклонения и изменяет на сайте Конкурса статус такой заявки на соответствующий.</w:t>
      </w:r>
    </w:p>
    <w:p w:rsidR="00A72BF1" w:rsidRPr="00582A1D" w:rsidRDefault="00A72BF1">
      <w:pPr>
        <w:pStyle w:val="ConsPlusNormal"/>
        <w:spacing w:before="240"/>
        <w:ind w:firstLine="540"/>
        <w:jc w:val="both"/>
      </w:pPr>
      <w:r w:rsidRPr="00582A1D">
        <w:t>Список участников Конкурса подлежит размещению на едином портале, информационном ресурсе, а также на сайте Конкурса в течение 23 рабочих дней с даты окончания приема заявок заявителей.</w:t>
      </w:r>
    </w:p>
    <w:p w:rsidR="00A72BF1" w:rsidRPr="00582A1D" w:rsidRDefault="00A72BF1">
      <w:pPr>
        <w:pStyle w:val="ConsPlusNormal"/>
        <w:spacing w:before="240"/>
        <w:ind w:firstLine="540"/>
        <w:jc w:val="both"/>
      </w:pPr>
      <w:r w:rsidRPr="00582A1D">
        <w:t>32. Основаниями для отклонения заявки заявителя являются:</w:t>
      </w:r>
    </w:p>
    <w:p w:rsidR="00A72BF1" w:rsidRPr="00582A1D" w:rsidRDefault="00A72BF1">
      <w:pPr>
        <w:pStyle w:val="ConsPlusNormal"/>
        <w:spacing w:before="240"/>
        <w:ind w:firstLine="540"/>
        <w:jc w:val="both"/>
      </w:pPr>
      <w:r w:rsidRPr="00582A1D">
        <w:t xml:space="preserve">1) несоответствие заявителя категории и (или) требованиям, установленным </w:t>
      </w:r>
      <w:hyperlink w:anchor="Par70" w:tooltip="9) &quot;Профилактика социально опасных форм поведения граждан, в том числе профилактика немедицинского потребления наркотических средств и психотропных веществ, комплексная реабилитация и социализация лиц, стремящихся к избавлению от наркотической зависимости&quot;." w:history="1">
        <w:r w:rsidRPr="00582A1D">
          <w:t>пунктами 9</w:t>
        </w:r>
      </w:hyperlink>
      <w:r w:rsidRPr="00582A1D">
        <w:t xml:space="preserve">, </w:t>
      </w:r>
      <w:hyperlink w:anchor="Par89" w:tooltip="11) адвокатскими палатами;" w:history="1">
        <w:r w:rsidRPr="00582A1D">
          <w:t>11</w:t>
        </w:r>
      </w:hyperlink>
      <w:r w:rsidRPr="00582A1D">
        <w:t xml:space="preserve"> настоящего Положения;</w:t>
      </w:r>
    </w:p>
    <w:p w:rsidR="00A72BF1" w:rsidRPr="00582A1D" w:rsidRDefault="00A72BF1">
      <w:pPr>
        <w:pStyle w:val="ConsPlusNormal"/>
        <w:spacing w:before="240"/>
        <w:ind w:firstLine="540"/>
        <w:jc w:val="both"/>
      </w:pPr>
      <w:r w:rsidRPr="00582A1D">
        <w:t xml:space="preserve">2) несоответствие проекта номинациям, указанным в </w:t>
      </w:r>
      <w:hyperlink w:anchor="Par61" w:tooltip="3. Для целей настоящего Положения под социально значимым проектом социально ориентированных некоммерческих организаций (далее - проект) понимается комплекс взаимосвязанных мероприятий, направленный на решение конкретных задач по одному или нескольким видам деятельности, указанным в статье 31.1 Федерального закона &quot;О некоммерческих организациях&quot;, статье 7 Закона Иркутской области &quot;Об областной государственной поддержке социально ориентированных некоммерческих организаций&quot;, и соответствующий одной из следу..." w:history="1">
        <w:r w:rsidRPr="00582A1D">
          <w:t>пункте 3</w:t>
        </w:r>
      </w:hyperlink>
      <w:r w:rsidRPr="00582A1D">
        <w:t xml:space="preserve"> настоящего Положения;</w:t>
      </w:r>
    </w:p>
    <w:p w:rsidR="00A72BF1" w:rsidRPr="00582A1D" w:rsidRDefault="00A72BF1">
      <w:pPr>
        <w:pStyle w:val="ConsPlusNormal"/>
        <w:spacing w:before="240"/>
        <w:ind w:firstLine="540"/>
        <w:jc w:val="both"/>
      </w:pPr>
      <w:r w:rsidRPr="00582A1D">
        <w:t>3) несоответствие представленной заявителем заявки требованиям к заявкам заявителей, установленным в объявлении;</w:t>
      </w:r>
    </w:p>
    <w:p w:rsidR="00A72BF1" w:rsidRPr="00582A1D" w:rsidRDefault="00A72BF1">
      <w:pPr>
        <w:pStyle w:val="ConsPlusNormal"/>
        <w:spacing w:before="240"/>
        <w:ind w:firstLine="540"/>
        <w:jc w:val="both"/>
      </w:pPr>
      <w:r w:rsidRPr="00582A1D">
        <w:t xml:space="preserve">4) несоответствие представленных заявителем в составе заявки сведений и документов, указанных в </w:t>
      </w:r>
      <w:hyperlink w:anchor="Par96" w:tooltip="17) организациями, учредителем которых является государственный орган, орган местного самоуправления, публично-правовое образование;" w:history="1">
        <w:r w:rsidRPr="00582A1D">
          <w:t>пунктах 17</w:t>
        </w:r>
      </w:hyperlink>
      <w:r w:rsidRPr="00582A1D">
        <w:t xml:space="preserve">, </w:t>
      </w:r>
      <w:hyperlink w:anchor="Par178" w:tooltip="18. В состав заявки заявитель обязан включить следующие документы (каждый документ в виде одного файла в формате pdf):" w:history="1">
        <w:r w:rsidRPr="00582A1D">
          <w:t>18</w:t>
        </w:r>
      </w:hyperlink>
      <w:r w:rsidRPr="00582A1D">
        <w:t xml:space="preserve"> настоящего Положения, требованиям, определенным в соответствии с настоящим Положением, или непредставление (представление не в полном объеме) указанных сведений и документов;</w:t>
      </w:r>
    </w:p>
    <w:p w:rsidR="00A72BF1" w:rsidRPr="00582A1D" w:rsidRDefault="00A72BF1">
      <w:pPr>
        <w:pStyle w:val="ConsPlusNormal"/>
        <w:spacing w:before="240"/>
        <w:ind w:firstLine="540"/>
        <w:jc w:val="both"/>
      </w:pPr>
      <w:r w:rsidRPr="00582A1D">
        <w:t>5) представление заявителем заявки после даты и (или) времени, определенных для подачи заявок заявителей;</w:t>
      </w:r>
    </w:p>
    <w:p w:rsidR="00A72BF1" w:rsidRPr="00582A1D" w:rsidRDefault="00A72BF1">
      <w:pPr>
        <w:pStyle w:val="ConsPlusNormal"/>
        <w:spacing w:before="240"/>
        <w:ind w:firstLine="540"/>
        <w:jc w:val="both"/>
      </w:pPr>
      <w:r w:rsidRPr="00582A1D">
        <w:t>6) недостоверность представленной заявителем информации, в том числе информации о месте нахождения и адресе заявителя.</w:t>
      </w:r>
    </w:p>
    <w:p w:rsidR="00A72BF1" w:rsidRPr="00582A1D" w:rsidRDefault="00A72BF1">
      <w:pPr>
        <w:pStyle w:val="ConsPlusNormal"/>
        <w:spacing w:before="240"/>
        <w:ind w:firstLine="540"/>
        <w:jc w:val="both"/>
      </w:pPr>
      <w:r w:rsidRPr="00582A1D">
        <w:t>33. В целях рассмотрения и оценки заявок участников Конкурса по критериям уполномоченный орган формирует конкурсную комиссию и Координационный совет (далее - совет).</w:t>
      </w:r>
    </w:p>
    <w:p w:rsidR="00A72BF1" w:rsidRPr="00582A1D" w:rsidRDefault="006F0658">
      <w:pPr>
        <w:pStyle w:val="ConsPlusNormal"/>
        <w:spacing w:before="240"/>
        <w:ind w:firstLine="540"/>
        <w:jc w:val="both"/>
      </w:pPr>
      <w:r w:rsidRPr="00582A1D">
        <w:t>Конкурсная комиссия и совет формируются в уполномоченном органе из лиц, замещающих государственные должности Иркутской области, должности государственной гражданской службы Иркутской области, представителей общественных советов при исполнительных органах государственной власти Иркутской области, представителей органов местного самоуправления, Общественной палаты Иркутской области, общественных палат (советов) муниципальных образований Иркутской области, общественных деятелей, иных лиц (по согласованию). Лица, замещающие государственные должности Иркутской области, должности государственной гражданской службы Иркутской области, представители органов местного самоуправления, составляют не более одной трети от общего числа членов конкурсной комиссии и совета.</w:t>
      </w:r>
    </w:p>
    <w:p w:rsidR="00A72BF1" w:rsidRPr="00582A1D" w:rsidRDefault="00A72BF1">
      <w:pPr>
        <w:pStyle w:val="ConsPlusNormal"/>
        <w:spacing w:before="240"/>
        <w:ind w:firstLine="540"/>
        <w:jc w:val="both"/>
      </w:pPr>
      <w:r w:rsidRPr="00582A1D">
        <w:t>Состав конкурсной комиссии утверждается правовым актом уполномоченного органа не позднее чем за 10 календарных дней до даты окончания приема заявок заявителей.</w:t>
      </w:r>
    </w:p>
    <w:p w:rsidR="00A72BF1" w:rsidRPr="00582A1D" w:rsidRDefault="00A72BF1">
      <w:pPr>
        <w:pStyle w:val="ConsPlusNormal"/>
        <w:spacing w:before="240"/>
        <w:ind w:firstLine="540"/>
        <w:jc w:val="both"/>
      </w:pPr>
      <w:r w:rsidRPr="00582A1D">
        <w:t>Состав совета утверждается правовым актом уполномоченного органа не позднее чем за 10 календарных дней до даты окончания оценки заявок участников Конкурса конкурсной комиссией.</w:t>
      </w:r>
    </w:p>
    <w:p w:rsidR="00A72BF1" w:rsidRPr="00582A1D" w:rsidRDefault="00A72BF1">
      <w:pPr>
        <w:pStyle w:val="ConsPlusNormal"/>
        <w:spacing w:before="240"/>
        <w:ind w:firstLine="540"/>
        <w:jc w:val="both"/>
      </w:pPr>
      <w:r w:rsidRPr="00582A1D">
        <w:t>Решения конкурсной комиссии и совета носят рекомендательный характер и оформляются протоколами.</w:t>
      </w:r>
    </w:p>
    <w:p w:rsidR="00A72BF1" w:rsidRPr="00582A1D" w:rsidRDefault="00A72BF1">
      <w:pPr>
        <w:pStyle w:val="ConsPlusNormal"/>
        <w:spacing w:before="240"/>
        <w:ind w:firstLine="540"/>
        <w:jc w:val="both"/>
      </w:pPr>
      <w:r w:rsidRPr="00582A1D">
        <w:t>34. Информация о членах конкурсной комиссии и совета не разглашается.</w:t>
      </w:r>
    </w:p>
    <w:p w:rsidR="00A72BF1" w:rsidRPr="00582A1D" w:rsidRDefault="00A72BF1">
      <w:pPr>
        <w:pStyle w:val="ConsPlusNormal"/>
        <w:spacing w:before="240"/>
        <w:ind w:firstLine="540"/>
        <w:jc w:val="both"/>
      </w:pPr>
      <w:r w:rsidRPr="00582A1D">
        <w:t>35. Организатор представляет заявки участников Конкурса конкурсной комиссии в течение 25 рабочих дней с даты окончания приема заявок заявителей.</w:t>
      </w:r>
    </w:p>
    <w:p w:rsidR="00A72BF1" w:rsidRPr="00582A1D" w:rsidRDefault="00A72BF1">
      <w:pPr>
        <w:pStyle w:val="ConsPlusNormal"/>
        <w:spacing w:before="240"/>
        <w:ind w:firstLine="540"/>
        <w:jc w:val="both"/>
      </w:pPr>
      <w:r w:rsidRPr="00582A1D">
        <w:t>36. Член конкурсной комиссии при оценке заявок участников Конкурса не вправе вступать в контакт с участниками Конкурса, в том числе обсуждать с ними представленные ими заявки, напрямую запрашивать документы (сведения, содержащиеся в них), иную информацию и (или) пояснения.</w:t>
      </w:r>
    </w:p>
    <w:p w:rsidR="00A72BF1" w:rsidRPr="00582A1D" w:rsidRDefault="00A72BF1">
      <w:pPr>
        <w:pStyle w:val="ConsPlusNormal"/>
        <w:spacing w:before="240"/>
        <w:ind w:firstLine="540"/>
        <w:jc w:val="both"/>
      </w:pPr>
      <w:r w:rsidRPr="00582A1D">
        <w:t>37. Член конкурсной комиссии не вправе производить оценку заявки участника Конкурса в случае личной (прямой или косвенной) заинтересованности в результатах оценки заявки участника Конкурса.</w:t>
      </w:r>
    </w:p>
    <w:p w:rsidR="00A72BF1" w:rsidRPr="00582A1D" w:rsidRDefault="00A72BF1">
      <w:pPr>
        <w:pStyle w:val="ConsPlusNormal"/>
        <w:spacing w:before="240"/>
        <w:ind w:firstLine="540"/>
        <w:jc w:val="both"/>
      </w:pPr>
      <w:r w:rsidRPr="00582A1D">
        <w:t>Для целей настоящего Положения используется понятие "личная заинтересованность", установленное частью 2 статьи 10 Федерального закона от 25 декабря 2008 года N 273-ФЗ "О противодействии коррупции".</w:t>
      </w:r>
    </w:p>
    <w:p w:rsidR="00A72BF1" w:rsidRPr="00582A1D" w:rsidRDefault="00A72BF1">
      <w:pPr>
        <w:pStyle w:val="ConsPlusNormal"/>
        <w:spacing w:before="240"/>
        <w:ind w:firstLine="540"/>
        <w:jc w:val="both"/>
      </w:pPr>
      <w:r w:rsidRPr="00582A1D">
        <w:t>38. Конкурсная комиссия в течение 20 рабочих дней со дня представления заявок участников Конкурса организатором производит оценку заявок участников Конкурса на основании критериев (по каждой группе заявок, сформированной в зависимости от запрашиваемого размера субсидий (далее - группа заявок)). Каждая заявка оценивается не менее чем двумя членами конкурсной комиссии.</w:t>
      </w:r>
    </w:p>
    <w:p w:rsidR="00A72BF1" w:rsidRPr="00582A1D" w:rsidRDefault="00A72BF1">
      <w:pPr>
        <w:pStyle w:val="ConsPlusNormal"/>
        <w:spacing w:before="240"/>
        <w:ind w:firstLine="540"/>
        <w:jc w:val="both"/>
      </w:pPr>
      <w:r w:rsidRPr="00582A1D">
        <w:t>38(1). В случае выявления членом конкурсной комиссии в заявке участника Конкурса несоответствия требованиям законодательства и (или) настоящего Положения, установления факта недостоверности представленной участником Конкурса информации и (или) наличия в составе заявки подложных документов (далее - выявленные нарушения) член конкурсной комиссии в течение одного рабочего дня со дня их выявления должен в письменной форме сообщить об этом организатору.</w:t>
      </w:r>
    </w:p>
    <w:p w:rsidR="00A72BF1" w:rsidRPr="00582A1D" w:rsidRDefault="00A72BF1">
      <w:pPr>
        <w:pStyle w:val="ConsPlusNormal"/>
        <w:spacing w:before="240"/>
        <w:ind w:firstLine="540"/>
        <w:jc w:val="both"/>
      </w:pPr>
      <w:r w:rsidRPr="00582A1D">
        <w:t>В случае подтверждения организатором наличия в заявке участника Конкурса выявленных нарушений рассмотрение такой заявки прекращается и участник Конкурса исключается из числа заявителей, в отношении заявок которых принято решение о допуске к участию в Конкурсе, в течение 15 рабочих дней со дня получения сообщения о выявленных нарушениях.</w:t>
      </w:r>
    </w:p>
    <w:p w:rsidR="00A72BF1" w:rsidRPr="00582A1D" w:rsidRDefault="00A72BF1">
      <w:pPr>
        <w:pStyle w:val="ConsPlusNormal"/>
        <w:spacing w:before="240"/>
        <w:ind w:firstLine="540"/>
        <w:jc w:val="both"/>
      </w:pPr>
      <w:r w:rsidRPr="00582A1D">
        <w:t>Организатор в течение семи рабочих дней со дня исключения участника Конкурса из числа заявителей, в отношении заявок которых принято решение о допуске к участию в Конкурсе, уведомляет об этом участника Конкурса через личный кабинет заявителя на сайте Конкурса с указанием оснований для исключения и изменяет на сайте Конкурса статус его заявки на соответствующий.</w:t>
      </w:r>
    </w:p>
    <w:p w:rsidR="00A72BF1" w:rsidRPr="00582A1D" w:rsidRDefault="00A72BF1">
      <w:pPr>
        <w:pStyle w:val="ConsPlusNormal"/>
        <w:spacing w:before="240"/>
        <w:ind w:firstLine="540"/>
        <w:jc w:val="both"/>
      </w:pPr>
      <w:r w:rsidRPr="00582A1D">
        <w:t>39. По результатам оценки заявок участников Конкурса каждой заявке предлагается присвоить рейтинг, определяемый как сумма средних баллов, присвоенных оценившими заявку членами конкурсной комиссии по каждому критерию с учетом коэффициента значимости критерия (с округлением полученных чисел до сотых).</w:t>
      </w:r>
    </w:p>
    <w:p w:rsidR="00A72BF1" w:rsidRPr="00582A1D" w:rsidRDefault="00A72BF1">
      <w:pPr>
        <w:pStyle w:val="ConsPlusNormal"/>
        <w:spacing w:before="240"/>
        <w:ind w:firstLine="540"/>
        <w:jc w:val="both"/>
      </w:pPr>
      <w:r w:rsidRPr="00582A1D">
        <w:t>В случае равного значения рейтингов заявок приоритет отдается заявке участника Конкурса, являющегося организацией-исполнителем.</w:t>
      </w:r>
    </w:p>
    <w:p w:rsidR="00A72BF1" w:rsidRPr="00582A1D" w:rsidRDefault="00A72BF1">
      <w:pPr>
        <w:pStyle w:val="ConsPlusNormal"/>
        <w:spacing w:before="240"/>
        <w:ind w:firstLine="540"/>
        <w:jc w:val="both"/>
      </w:pPr>
      <w:r w:rsidRPr="00582A1D">
        <w:t>В случае равного значения рейтингов заявок участников Конкурса, не являющихся организациями-исполнителями, приоритет отдается заявке, которая имеет более ранние дату и время поступления.</w:t>
      </w:r>
    </w:p>
    <w:p w:rsidR="00A72BF1" w:rsidRPr="00582A1D" w:rsidRDefault="00A72BF1">
      <w:pPr>
        <w:pStyle w:val="ConsPlusNormal"/>
        <w:spacing w:before="240"/>
        <w:ind w:firstLine="540"/>
        <w:jc w:val="both"/>
      </w:pPr>
      <w:r w:rsidRPr="00582A1D">
        <w:t>В случае равного значения рейтингов заявок участников Конкурса, являющихся организациями-исполнителями, приоритет отдается заявке, которая имеет более ранние дату и время поступления.</w:t>
      </w:r>
    </w:p>
    <w:p w:rsidR="00A72BF1" w:rsidRPr="00582A1D" w:rsidRDefault="00A72BF1">
      <w:pPr>
        <w:pStyle w:val="ConsPlusNormal"/>
        <w:spacing w:before="240"/>
        <w:ind w:firstLine="540"/>
        <w:jc w:val="both"/>
      </w:pPr>
      <w:r w:rsidRPr="00582A1D">
        <w:t>По каждому критерию (за исключением критерия, коэффициент значимости которого для соответствующей заявки равен 0) член конкурсной комиссии присваивает заявке от 0 до 10 баллов (целым числом) в соответствии с методическими рекомендациями по оценке заявок, размещенными на сайте Конкурса.</w:t>
      </w:r>
    </w:p>
    <w:p w:rsidR="00A72BF1" w:rsidRPr="00582A1D" w:rsidRDefault="00A72BF1">
      <w:pPr>
        <w:pStyle w:val="ConsPlusNormal"/>
        <w:spacing w:before="240"/>
        <w:ind w:firstLine="540"/>
        <w:jc w:val="both"/>
      </w:pPr>
      <w:r w:rsidRPr="00582A1D">
        <w:t>Решения по оценке заявок участников Конкурса оформляются протоколом, который содержит сведения о членах конкурсной комиссии - участниках заседания конкурсной комиссии (далее - участники заседания), результатах голосования (в том числе об участниках заседания, голосовавших против принятия решения и потребовавших внести запись об этом в протокол), об особом мнении участников заседания, которое они потребовали внести в протокол, о наличии у участников заседания конфликта интересов в отношении рассматриваемых вопросов (далее - протокол конкурсной комиссии).</w:t>
      </w:r>
    </w:p>
    <w:p w:rsidR="00A72BF1" w:rsidRPr="00582A1D" w:rsidRDefault="00A72BF1" w:rsidP="00D068A7">
      <w:pPr>
        <w:pStyle w:val="ConsPlusNormal"/>
        <w:spacing w:before="240"/>
        <w:ind w:firstLine="540"/>
        <w:jc w:val="both"/>
      </w:pPr>
      <w:r w:rsidRPr="00582A1D">
        <w:t>Протокол конкурсной комиссии подлежит размещению на едином портале, информационном ресурсе, а также на сайте Конкурса в течение пяти календар</w:t>
      </w:r>
      <w:r w:rsidR="00D068A7" w:rsidRPr="00582A1D">
        <w:t>ных дней со дня его подписания.</w:t>
      </w:r>
    </w:p>
    <w:p w:rsidR="00A72BF1" w:rsidRPr="00582A1D" w:rsidRDefault="00A72BF1">
      <w:pPr>
        <w:pStyle w:val="ConsPlusNormal"/>
        <w:spacing w:before="240"/>
        <w:ind w:firstLine="540"/>
        <w:jc w:val="both"/>
      </w:pPr>
      <w:bookmarkStart w:id="18" w:name="Par256"/>
      <w:bookmarkEnd w:id="18"/>
      <w:r w:rsidRPr="00582A1D">
        <w:t>40. Оценка заявок участников Конкурса осуществляется в соответствии со следующими критериями (с коэффициентами их значимости):</w:t>
      </w:r>
    </w:p>
    <w:p w:rsidR="00A72BF1" w:rsidRPr="00582A1D" w:rsidRDefault="00A72BF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969"/>
        <w:gridCol w:w="1077"/>
        <w:gridCol w:w="1077"/>
        <w:gridCol w:w="1077"/>
        <w:gridCol w:w="1237"/>
      </w:tblGrid>
      <w:tr w:rsidR="00A72BF1" w:rsidRPr="00582A1D">
        <w:tc>
          <w:tcPr>
            <w:tcW w:w="624" w:type="dxa"/>
            <w:vMerge w:val="restart"/>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N</w:t>
            </w:r>
          </w:p>
          <w:p w:rsidR="00A72BF1" w:rsidRPr="00582A1D" w:rsidRDefault="00A72BF1">
            <w:pPr>
              <w:pStyle w:val="ConsPlusNormal"/>
              <w:jc w:val="center"/>
            </w:pPr>
            <w:r w:rsidRPr="00582A1D">
              <w:t>п/п</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Наименование критерия</w:t>
            </w:r>
          </w:p>
        </w:tc>
        <w:tc>
          <w:tcPr>
            <w:tcW w:w="4468" w:type="dxa"/>
            <w:gridSpan w:val="4"/>
            <w:tcBorders>
              <w:top w:val="single" w:sz="4" w:space="0" w:color="auto"/>
              <w:left w:val="single" w:sz="4" w:space="0" w:color="auto"/>
              <w:bottom w:val="single" w:sz="4" w:space="0" w:color="auto"/>
              <w:right w:val="single" w:sz="4" w:space="0" w:color="auto"/>
            </w:tcBorders>
            <w:vAlign w:val="bottom"/>
          </w:tcPr>
          <w:p w:rsidR="00A72BF1" w:rsidRPr="00582A1D" w:rsidRDefault="00A72BF1">
            <w:pPr>
              <w:pStyle w:val="ConsPlusNormal"/>
              <w:jc w:val="center"/>
            </w:pPr>
            <w:r w:rsidRPr="00582A1D">
              <w:t>Коэффициенты значимости критериев для групп заявок</w:t>
            </w:r>
          </w:p>
        </w:tc>
      </w:tr>
      <w:tr w:rsidR="00A72BF1" w:rsidRPr="00582A1D">
        <w:tc>
          <w:tcPr>
            <w:tcW w:w="624" w:type="dxa"/>
            <w:vMerge/>
            <w:tcBorders>
              <w:top w:val="single" w:sz="4" w:space="0" w:color="auto"/>
              <w:left w:val="single" w:sz="4" w:space="0" w:color="auto"/>
              <w:bottom w:val="single" w:sz="4" w:space="0" w:color="auto"/>
              <w:right w:val="single" w:sz="4" w:space="0" w:color="auto"/>
            </w:tcBorders>
          </w:tcPr>
          <w:p w:rsidR="00A72BF1" w:rsidRPr="00582A1D" w:rsidRDefault="00A72BF1">
            <w:pPr>
              <w:pStyle w:val="ConsPlusNormal"/>
              <w:jc w:val="center"/>
            </w:pPr>
          </w:p>
        </w:tc>
        <w:tc>
          <w:tcPr>
            <w:tcW w:w="3969" w:type="dxa"/>
            <w:vMerge/>
            <w:tcBorders>
              <w:top w:val="single" w:sz="4" w:space="0" w:color="auto"/>
              <w:left w:val="single" w:sz="4" w:space="0" w:color="auto"/>
              <w:bottom w:val="single" w:sz="4" w:space="0" w:color="auto"/>
              <w:right w:val="single" w:sz="4" w:space="0" w:color="auto"/>
            </w:tcBorders>
          </w:tcPr>
          <w:p w:rsidR="00A72BF1" w:rsidRPr="00582A1D" w:rsidRDefault="00A72BF1">
            <w:pPr>
              <w:pStyle w:val="ConsPlusNormal"/>
              <w:jc w:val="center"/>
            </w:pPr>
          </w:p>
        </w:tc>
        <w:tc>
          <w:tcPr>
            <w:tcW w:w="107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не более 200 тыс. руб.</w:t>
            </w:r>
          </w:p>
        </w:tc>
        <w:tc>
          <w:tcPr>
            <w:tcW w:w="107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не более 500 тыс. руб.</w:t>
            </w:r>
          </w:p>
        </w:tc>
        <w:tc>
          <w:tcPr>
            <w:tcW w:w="107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не более 700 тыс. руб.</w:t>
            </w:r>
          </w:p>
        </w:tc>
        <w:tc>
          <w:tcPr>
            <w:tcW w:w="123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свыше 700 тыс. руб. и не более 800 тыс. руб.</w:t>
            </w:r>
          </w:p>
        </w:tc>
      </w:tr>
      <w:tr w:rsidR="00A72BF1" w:rsidRPr="00582A1D">
        <w:tc>
          <w:tcPr>
            <w:tcW w:w="624" w:type="dxa"/>
            <w:tcBorders>
              <w:top w:val="single" w:sz="4" w:space="0" w:color="auto"/>
              <w:left w:val="single" w:sz="4" w:space="0" w:color="auto"/>
              <w:right w:val="single" w:sz="4" w:space="0" w:color="auto"/>
            </w:tcBorders>
            <w:vAlign w:val="center"/>
          </w:tcPr>
          <w:p w:rsidR="00A72BF1" w:rsidRPr="00582A1D" w:rsidRDefault="00A72BF1">
            <w:pPr>
              <w:pStyle w:val="ConsPlusNormal"/>
              <w:jc w:val="center"/>
            </w:pPr>
            <w:r w:rsidRPr="00582A1D">
              <w:t>1.</w:t>
            </w:r>
          </w:p>
        </w:tc>
        <w:tc>
          <w:tcPr>
            <w:tcW w:w="3969" w:type="dxa"/>
            <w:tcBorders>
              <w:top w:val="single" w:sz="4" w:space="0" w:color="auto"/>
              <w:left w:val="single" w:sz="4" w:space="0" w:color="auto"/>
              <w:right w:val="single" w:sz="4" w:space="0" w:color="auto"/>
            </w:tcBorders>
            <w:vAlign w:val="center"/>
          </w:tcPr>
          <w:p w:rsidR="00A72BF1" w:rsidRPr="00582A1D" w:rsidRDefault="00A72BF1">
            <w:pPr>
              <w:pStyle w:val="ConsPlusNormal"/>
              <w:jc w:val="both"/>
            </w:pPr>
            <w:r w:rsidRPr="00582A1D">
              <w:t>Актуальность и социальная значимость проекта</w:t>
            </w:r>
          </w:p>
        </w:tc>
        <w:tc>
          <w:tcPr>
            <w:tcW w:w="1077" w:type="dxa"/>
            <w:tcBorders>
              <w:top w:val="single" w:sz="4" w:space="0" w:color="auto"/>
              <w:left w:val="single" w:sz="4" w:space="0" w:color="auto"/>
              <w:right w:val="single" w:sz="4" w:space="0" w:color="auto"/>
            </w:tcBorders>
            <w:vAlign w:val="center"/>
          </w:tcPr>
          <w:p w:rsidR="00A72BF1" w:rsidRPr="00582A1D" w:rsidRDefault="00A72BF1">
            <w:pPr>
              <w:pStyle w:val="ConsPlusNormal"/>
              <w:jc w:val="center"/>
            </w:pPr>
            <w:r w:rsidRPr="00582A1D">
              <w:t>1,5</w:t>
            </w:r>
          </w:p>
        </w:tc>
        <w:tc>
          <w:tcPr>
            <w:tcW w:w="1077" w:type="dxa"/>
            <w:tcBorders>
              <w:top w:val="single" w:sz="4" w:space="0" w:color="auto"/>
              <w:left w:val="single" w:sz="4" w:space="0" w:color="auto"/>
              <w:right w:val="single" w:sz="4" w:space="0" w:color="auto"/>
            </w:tcBorders>
            <w:vAlign w:val="center"/>
          </w:tcPr>
          <w:p w:rsidR="00A72BF1" w:rsidRPr="00582A1D" w:rsidRDefault="00A72BF1">
            <w:pPr>
              <w:pStyle w:val="ConsPlusNormal"/>
              <w:jc w:val="center"/>
            </w:pPr>
            <w:r w:rsidRPr="00582A1D">
              <w:t>1,5</w:t>
            </w:r>
          </w:p>
        </w:tc>
        <w:tc>
          <w:tcPr>
            <w:tcW w:w="1077" w:type="dxa"/>
            <w:tcBorders>
              <w:top w:val="single" w:sz="4" w:space="0" w:color="auto"/>
              <w:left w:val="single" w:sz="4" w:space="0" w:color="auto"/>
              <w:right w:val="single" w:sz="4" w:space="0" w:color="auto"/>
            </w:tcBorders>
            <w:vAlign w:val="center"/>
          </w:tcPr>
          <w:p w:rsidR="00A72BF1" w:rsidRPr="00582A1D" w:rsidRDefault="00A72BF1">
            <w:pPr>
              <w:pStyle w:val="ConsPlusNormal"/>
              <w:jc w:val="center"/>
            </w:pPr>
            <w:r w:rsidRPr="00582A1D">
              <w:t>0,5</w:t>
            </w:r>
          </w:p>
        </w:tc>
        <w:tc>
          <w:tcPr>
            <w:tcW w:w="1237" w:type="dxa"/>
            <w:tcBorders>
              <w:top w:val="single" w:sz="4" w:space="0" w:color="auto"/>
              <w:left w:val="single" w:sz="4" w:space="0" w:color="auto"/>
              <w:right w:val="single" w:sz="4" w:space="0" w:color="auto"/>
            </w:tcBorders>
            <w:vAlign w:val="center"/>
          </w:tcPr>
          <w:p w:rsidR="00A72BF1" w:rsidRPr="00582A1D" w:rsidRDefault="00A72BF1">
            <w:pPr>
              <w:pStyle w:val="ConsPlusNormal"/>
              <w:jc w:val="center"/>
            </w:pPr>
            <w:r w:rsidRPr="00582A1D">
              <w:t>0,5</w:t>
            </w:r>
          </w:p>
        </w:tc>
      </w:tr>
      <w:tr w:rsidR="00A72BF1" w:rsidRPr="00582A1D">
        <w:tc>
          <w:tcPr>
            <w:tcW w:w="624"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2.</w:t>
            </w:r>
          </w:p>
        </w:tc>
        <w:tc>
          <w:tcPr>
            <w:tcW w:w="3969"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both"/>
            </w:pPr>
            <w:r w:rsidRPr="00582A1D">
              <w:t>Логическая связность и реализуемость проекта, соответствие мероприятий проекта его целям, задачам и ожидаемым результатам. Соответствие заявки направлению и тематике направления Конкурса</w:t>
            </w:r>
          </w:p>
        </w:tc>
        <w:tc>
          <w:tcPr>
            <w:tcW w:w="107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2</w:t>
            </w:r>
          </w:p>
        </w:tc>
        <w:tc>
          <w:tcPr>
            <w:tcW w:w="107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2</w:t>
            </w:r>
          </w:p>
        </w:tc>
        <w:tc>
          <w:tcPr>
            <w:tcW w:w="107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1</w:t>
            </w:r>
          </w:p>
        </w:tc>
        <w:tc>
          <w:tcPr>
            <w:tcW w:w="123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1</w:t>
            </w:r>
          </w:p>
        </w:tc>
      </w:tr>
      <w:tr w:rsidR="00A72BF1" w:rsidRPr="00582A1D">
        <w:tc>
          <w:tcPr>
            <w:tcW w:w="624"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3.</w:t>
            </w:r>
          </w:p>
        </w:tc>
        <w:tc>
          <w:tcPr>
            <w:tcW w:w="3969"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both"/>
            </w:pPr>
            <w:r w:rsidRPr="00582A1D">
              <w:t>Инновационность, уникальность проекта</w:t>
            </w:r>
          </w:p>
        </w:tc>
        <w:tc>
          <w:tcPr>
            <w:tcW w:w="107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0,5</w:t>
            </w:r>
          </w:p>
        </w:tc>
        <w:tc>
          <w:tcPr>
            <w:tcW w:w="107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0,5</w:t>
            </w:r>
          </w:p>
        </w:tc>
        <w:tc>
          <w:tcPr>
            <w:tcW w:w="107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0,5</w:t>
            </w:r>
          </w:p>
        </w:tc>
        <w:tc>
          <w:tcPr>
            <w:tcW w:w="123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0,5</w:t>
            </w:r>
          </w:p>
        </w:tc>
      </w:tr>
      <w:tr w:rsidR="00A72BF1" w:rsidRPr="00582A1D">
        <w:tc>
          <w:tcPr>
            <w:tcW w:w="624"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4.</w:t>
            </w:r>
          </w:p>
        </w:tc>
        <w:tc>
          <w:tcPr>
            <w:tcW w:w="3969"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both"/>
            </w:pPr>
            <w:r w:rsidRPr="00582A1D">
              <w:t>Соотношение планируемых расходов на реализацию проекта и его ожидаемых результатов, адекватность, измеримость и достижимость таких результатов</w:t>
            </w:r>
          </w:p>
        </w:tc>
        <w:tc>
          <w:tcPr>
            <w:tcW w:w="107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1,5</w:t>
            </w:r>
          </w:p>
        </w:tc>
        <w:tc>
          <w:tcPr>
            <w:tcW w:w="107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1,5</w:t>
            </w:r>
          </w:p>
        </w:tc>
        <w:tc>
          <w:tcPr>
            <w:tcW w:w="107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1</w:t>
            </w:r>
          </w:p>
        </w:tc>
        <w:tc>
          <w:tcPr>
            <w:tcW w:w="123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1</w:t>
            </w:r>
          </w:p>
        </w:tc>
      </w:tr>
      <w:tr w:rsidR="00A72BF1" w:rsidRPr="00582A1D">
        <w:tc>
          <w:tcPr>
            <w:tcW w:w="624"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5.</w:t>
            </w:r>
          </w:p>
        </w:tc>
        <w:tc>
          <w:tcPr>
            <w:tcW w:w="3969"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both"/>
            </w:pPr>
            <w:r w:rsidRPr="00582A1D">
              <w:t>Реалистичность бюджета проекта и обоснованность планируемых расходов на реализацию проекта</w:t>
            </w:r>
          </w:p>
        </w:tc>
        <w:tc>
          <w:tcPr>
            <w:tcW w:w="107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1</w:t>
            </w:r>
          </w:p>
        </w:tc>
        <w:tc>
          <w:tcPr>
            <w:tcW w:w="107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1</w:t>
            </w:r>
          </w:p>
        </w:tc>
        <w:tc>
          <w:tcPr>
            <w:tcW w:w="107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1,5</w:t>
            </w:r>
          </w:p>
        </w:tc>
        <w:tc>
          <w:tcPr>
            <w:tcW w:w="123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1,5</w:t>
            </w:r>
          </w:p>
        </w:tc>
      </w:tr>
      <w:tr w:rsidR="00A72BF1" w:rsidRPr="00582A1D">
        <w:tc>
          <w:tcPr>
            <w:tcW w:w="624"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6.</w:t>
            </w:r>
          </w:p>
        </w:tc>
        <w:tc>
          <w:tcPr>
            <w:tcW w:w="3969"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both"/>
            </w:pPr>
            <w:r w:rsidRPr="00582A1D">
              <w:t>География реализации проекта</w:t>
            </w:r>
          </w:p>
        </w:tc>
        <w:tc>
          <w:tcPr>
            <w:tcW w:w="107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0</w:t>
            </w:r>
          </w:p>
        </w:tc>
        <w:tc>
          <w:tcPr>
            <w:tcW w:w="107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0</w:t>
            </w:r>
          </w:p>
        </w:tc>
        <w:tc>
          <w:tcPr>
            <w:tcW w:w="107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0,5</w:t>
            </w:r>
          </w:p>
        </w:tc>
        <w:tc>
          <w:tcPr>
            <w:tcW w:w="123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0,5</w:t>
            </w:r>
          </w:p>
        </w:tc>
      </w:tr>
      <w:tr w:rsidR="00A72BF1" w:rsidRPr="00582A1D">
        <w:tc>
          <w:tcPr>
            <w:tcW w:w="624"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7.</w:t>
            </w:r>
          </w:p>
        </w:tc>
        <w:tc>
          <w:tcPr>
            <w:tcW w:w="3969"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both"/>
            </w:pPr>
            <w:r w:rsidRPr="00582A1D">
              <w:t>Собственный вклад участника Конкурса и дополнительные ресурсы, привлекаемые на реализацию проекта, перспективы его дальнейшего развития</w:t>
            </w:r>
          </w:p>
        </w:tc>
        <w:tc>
          <w:tcPr>
            <w:tcW w:w="107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0,5</w:t>
            </w:r>
          </w:p>
        </w:tc>
        <w:tc>
          <w:tcPr>
            <w:tcW w:w="107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0,5</w:t>
            </w:r>
          </w:p>
        </w:tc>
        <w:tc>
          <w:tcPr>
            <w:tcW w:w="107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1</w:t>
            </w:r>
          </w:p>
        </w:tc>
        <w:tc>
          <w:tcPr>
            <w:tcW w:w="123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1</w:t>
            </w:r>
          </w:p>
        </w:tc>
      </w:tr>
      <w:tr w:rsidR="00A72BF1" w:rsidRPr="00582A1D">
        <w:tc>
          <w:tcPr>
            <w:tcW w:w="624"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8.</w:t>
            </w:r>
          </w:p>
        </w:tc>
        <w:tc>
          <w:tcPr>
            <w:tcW w:w="3969"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both"/>
            </w:pPr>
            <w:r w:rsidRPr="00582A1D">
              <w:t>Опыт участника Конкурса по успешной реализации программ, проектов по соответствующему направлению деятельности</w:t>
            </w:r>
          </w:p>
        </w:tc>
        <w:tc>
          <w:tcPr>
            <w:tcW w:w="107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0,5</w:t>
            </w:r>
          </w:p>
        </w:tc>
        <w:tc>
          <w:tcPr>
            <w:tcW w:w="107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0,5</w:t>
            </w:r>
          </w:p>
        </w:tc>
        <w:tc>
          <w:tcPr>
            <w:tcW w:w="107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1</w:t>
            </w:r>
          </w:p>
        </w:tc>
        <w:tc>
          <w:tcPr>
            <w:tcW w:w="123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1</w:t>
            </w:r>
          </w:p>
        </w:tc>
      </w:tr>
      <w:tr w:rsidR="00A72BF1" w:rsidRPr="00582A1D">
        <w:tc>
          <w:tcPr>
            <w:tcW w:w="624"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9.</w:t>
            </w:r>
          </w:p>
        </w:tc>
        <w:tc>
          <w:tcPr>
            <w:tcW w:w="3969"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both"/>
            </w:pPr>
            <w:r w:rsidRPr="00582A1D">
              <w:t>Соответствие опыта и компетенций команды проекта планируемой деятельности</w:t>
            </w:r>
          </w:p>
        </w:tc>
        <w:tc>
          <w:tcPr>
            <w:tcW w:w="107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1</w:t>
            </w:r>
          </w:p>
        </w:tc>
        <w:tc>
          <w:tcPr>
            <w:tcW w:w="107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1</w:t>
            </w:r>
          </w:p>
        </w:tc>
        <w:tc>
          <w:tcPr>
            <w:tcW w:w="107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1</w:t>
            </w:r>
          </w:p>
        </w:tc>
        <w:tc>
          <w:tcPr>
            <w:tcW w:w="123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1</w:t>
            </w:r>
          </w:p>
        </w:tc>
      </w:tr>
      <w:tr w:rsidR="00A72BF1" w:rsidRPr="00582A1D" w:rsidTr="006B4C3C">
        <w:tc>
          <w:tcPr>
            <w:tcW w:w="624"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10.</w:t>
            </w:r>
          </w:p>
        </w:tc>
        <w:tc>
          <w:tcPr>
            <w:tcW w:w="3969"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both"/>
            </w:pPr>
            <w:r w:rsidRPr="00582A1D">
              <w:t>Информационная открытость участника Конкурса</w:t>
            </w:r>
          </w:p>
        </w:tc>
        <w:tc>
          <w:tcPr>
            <w:tcW w:w="107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0,5</w:t>
            </w:r>
          </w:p>
        </w:tc>
        <w:tc>
          <w:tcPr>
            <w:tcW w:w="107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0,5</w:t>
            </w:r>
          </w:p>
        </w:tc>
        <w:tc>
          <w:tcPr>
            <w:tcW w:w="107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1</w:t>
            </w:r>
          </w:p>
        </w:tc>
        <w:tc>
          <w:tcPr>
            <w:tcW w:w="123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1</w:t>
            </w:r>
          </w:p>
        </w:tc>
      </w:tr>
      <w:tr w:rsidR="00A72BF1" w:rsidRPr="00582A1D" w:rsidTr="006B4C3C">
        <w:tc>
          <w:tcPr>
            <w:tcW w:w="624"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11.</w:t>
            </w:r>
          </w:p>
        </w:tc>
        <w:tc>
          <w:tcPr>
            <w:tcW w:w="3969"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both"/>
            </w:pPr>
            <w:r w:rsidRPr="00582A1D">
              <w:t>Соответствие проекта целям и задачам государственной политики по сохранению и укреплению традиционных российских духовно-нравственных ценностей</w:t>
            </w:r>
          </w:p>
        </w:tc>
        <w:tc>
          <w:tcPr>
            <w:tcW w:w="107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0,5</w:t>
            </w:r>
          </w:p>
        </w:tc>
        <w:tc>
          <w:tcPr>
            <w:tcW w:w="107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0,5</w:t>
            </w:r>
          </w:p>
        </w:tc>
        <w:tc>
          <w:tcPr>
            <w:tcW w:w="107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0,5</w:t>
            </w:r>
          </w:p>
        </w:tc>
        <w:tc>
          <w:tcPr>
            <w:tcW w:w="1237" w:type="dxa"/>
            <w:tcBorders>
              <w:top w:val="single" w:sz="4" w:space="0" w:color="auto"/>
              <w:left w:val="single" w:sz="4" w:space="0" w:color="auto"/>
              <w:bottom w:val="single" w:sz="4" w:space="0" w:color="auto"/>
              <w:right w:val="single" w:sz="4" w:space="0" w:color="auto"/>
            </w:tcBorders>
            <w:vAlign w:val="center"/>
          </w:tcPr>
          <w:p w:rsidR="00A72BF1" w:rsidRPr="00582A1D" w:rsidRDefault="00A72BF1">
            <w:pPr>
              <w:pStyle w:val="ConsPlusNormal"/>
              <w:jc w:val="center"/>
            </w:pPr>
            <w:r w:rsidRPr="00582A1D">
              <w:t>0,5</w:t>
            </w:r>
          </w:p>
        </w:tc>
      </w:tr>
    </w:tbl>
    <w:p w:rsidR="00A72BF1" w:rsidRPr="00582A1D" w:rsidRDefault="00A72BF1">
      <w:pPr>
        <w:pStyle w:val="ConsPlusNormal"/>
        <w:jc w:val="both"/>
      </w:pPr>
    </w:p>
    <w:p w:rsidR="00A72BF1" w:rsidRPr="00582A1D" w:rsidRDefault="00A72BF1">
      <w:pPr>
        <w:pStyle w:val="ConsPlusNormal"/>
        <w:ind w:firstLine="540"/>
        <w:jc w:val="both"/>
      </w:pPr>
      <w:bookmarkStart w:id="19" w:name="Par335"/>
      <w:bookmarkEnd w:id="19"/>
      <w:r w:rsidRPr="00582A1D">
        <w:t>41. Протокол конкурсной комиссии в течение двух рабочих дней со дня его подписания представляется совету в целях рассмотрения и оценки заявок участников Конкурса по критерию "Анализ деятельности участника Конкурса и прогноз ее дальнейшего развития", определения итогового рейтинга каждой заявки, установления проходного балла (минимального значения рейтинга заявки, при котором представивший ее участник Конкурса признается победителем Конкурса в группе заявок) и определения перечня победителей Конкурса.</w:t>
      </w:r>
    </w:p>
    <w:p w:rsidR="00A72BF1" w:rsidRPr="00582A1D" w:rsidRDefault="00A72BF1">
      <w:pPr>
        <w:pStyle w:val="ConsPlusNormal"/>
        <w:spacing w:before="240"/>
        <w:ind w:firstLine="540"/>
        <w:jc w:val="both"/>
      </w:pPr>
      <w:r w:rsidRPr="00582A1D">
        <w:t xml:space="preserve">Члены совета оценивают каждую заявку по критерию, указанному в </w:t>
      </w:r>
      <w:hyperlink w:anchor="Par335" w:tooltip="41. Протокол конкурсной комиссии в течение двух рабочих дней со дня его подписания представляется совету в целях рассмотрения и оценки заявок участников Конкурса по критерию &quot;Анализ деятельности участника Конкурса и прогноз ее дальнейшего развития&quot;, определения итогового рейтинга каждой каждой заявки, установления проходного балла (минимального значения рейтинга заявки, при котором представивший ее участник Конкурса признается победителем Конкурса в группе заявок) и определения перечня победителей Конкурса." w:history="1">
        <w:r w:rsidRPr="00582A1D">
          <w:t>абзаце первом</w:t>
        </w:r>
      </w:hyperlink>
      <w:r w:rsidRPr="00582A1D">
        <w:t xml:space="preserve"> настоящего пункта, коллективно с присвоением заявке от 0 до 15 баллов (целым числом). Оценка заявки членами совета осуществляется, в том числе с учетом дополнительных сведений о деятельности участника Конкурса, размещенных в открытом доступе в информационно-телекоммуникационной сети "Интернет".</w:t>
      </w:r>
    </w:p>
    <w:p w:rsidR="00A72BF1" w:rsidRPr="00582A1D" w:rsidRDefault="00A72BF1">
      <w:pPr>
        <w:pStyle w:val="ConsPlusNormal"/>
        <w:spacing w:before="240"/>
        <w:ind w:firstLine="540"/>
        <w:jc w:val="both"/>
      </w:pPr>
      <w:r w:rsidRPr="00582A1D">
        <w:t>По результатам оценки заявок участников Конкурса с учетом рейтинга заявок, присвоенного конкурсной комиссией, совет определяет итоговый рейтинг заявок, устанавливает проходной балл и определяет перечень победителей Конкурса. Решения совета оформляются протоколом заседания совета (далее - протокол совета) в течение 15 рабочих дней со дня представления протокола конкурсной комиссии.</w:t>
      </w:r>
    </w:p>
    <w:p w:rsidR="00A72BF1" w:rsidRPr="00582A1D" w:rsidRDefault="00A72BF1">
      <w:pPr>
        <w:pStyle w:val="ConsPlusNormal"/>
        <w:spacing w:before="240"/>
        <w:ind w:firstLine="540"/>
        <w:jc w:val="both"/>
      </w:pPr>
      <w:r w:rsidRPr="00582A1D">
        <w:t>Протокол совета должен содержать сведения о членах совета - участниках заседания совета (далее - участники заседания совета), результатах голосования (в том числе об участниках заседания совета, голосовавших против принятия решения и потребовавших внести запись об этом в протокол), об особом мнении участников заседания совета, которое они потребовали внести в протокол, о наличии у участников заседания совета конфликта интересов в отношении рассматриваемых вопросов.</w:t>
      </w:r>
    </w:p>
    <w:p w:rsidR="00A72BF1" w:rsidRPr="00582A1D" w:rsidRDefault="00A72BF1">
      <w:pPr>
        <w:pStyle w:val="ConsPlusNormal"/>
        <w:spacing w:before="240"/>
        <w:ind w:firstLine="540"/>
        <w:jc w:val="both"/>
      </w:pPr>
      <w:r w:rsidRPr="00582A1D">
        <w:t>Протокол совета подлежит размещению на едином портале, информационном ресурсе, а также на сайте Конкурса в течение пяти календарных дней со дня его подписания.</w:t>
      </w:r>
    </w:p>
    <w:p w:rsidR="00A72BF1" w:rsidRPr="00582A1D" w:rsidRDefault="00A72BF1">
      <w:pPr>
        <w:pStyle w:val="ConsPlusNormal"/>
        <w:spacing w:before="240"/>
        <w:ind w:firstLine="540"/>
        <w:jc w:val="both"/>
      </w:pPr>
      <w:r w:rsidRPr="00582A1D">
        <w:t>42. Организатор в течение 20 рабочих дней со дня подписания протокола совета с учетом перечня победителей Конкурса, определенного советом, формирует перечень победителей Конкурса (по группам заявок), включающий предложения по размерам предоставляемых субсидий, и направляет его для утверждения уполномоченному органу.</w:t>
      </w:r>
    </w:p>
    <w:p w:rsidR="00A72BF1" w:rsidRPr="00582A1D" w:rsidRDefault="00A72BF1">
      <w:pPr>
        <w:pStyle w:val="ConsPlusNormal"/>
        <w:spacing w:before="240"/>
        <w:ind w:firstLine="540"/>
        <w:jc w:val="both"/>
      </w:pPr>
      <w:r w:rsidRPr="00582A1D">
        <w:t>Указанный перечень представляет собой перечень заявок с присвоением порядкового номера по мере уменьшения рейтинга заявки по результатам проведения оценки. Заявке с наибольшим значением рейтинга присваивается первый порядковый номер в указанном перечне.</w:t>
      </w:r>
    </w:p>
    <w:p w:rsidR="00A72BF1" w:rsidRPr="00582A1D" w:rsidRDefault="00A72BF1">
      <w:pPr>
        <w:pStyle w:val="ConsPlusNormal"/>
        <w:spacing w:before="240"/>
        <w:ind w:firstLine="540"/>
        <w:jc w:val="both"/>
      </w:pPr>
      <w:r w:rsidRPr="00582A1D">
        <w:t>43. Уполномоченный орган в течение 40 рабочих дней со дня утверждения перечня победителей Конкурса принимает решение о предоставлении субсидий либо об отказе в предоставлении субсидий (далее - правовой акт о результатах Конкурса).</w:t>
      </w:r>
    </w:p>
    <w:p w:rsidR="00A72BF1" w:rsidRPr="00582A1D" w:rsidRDefault="00A72BF1">
      <w:pPr>
        <w:pStyle w:val="ConsPlusNormal"/>
        <w:spacing w:before="240"/>
        <w:ind w:firstLine="540"/>
        <w:jc w:val="both"/>
      </w:pPr>
      <w:r w:rsidRPr="00582A1D">
        <w:t>Решение о предоставлении субсидий принимается в отношении участников Конкурса, признанных победителями Конкурса.</w:t>
      </w:r>
    </w:p>
    <w:p w:rsidR="00A72BF1" w:rsidRPr="00582A1D" w:rsidRDefault="00A72BF1">
      <w:pPr>
        <w:pStyle w:val="ConsPlusNormal"/>
        <w:spacing w:before="240"/>
        <w:ind w:firstLine="540"/>
        <w:jc w:val="both"/>
      </w:pPr>
      <w:r w:rsidRPr="00582A1D">
        <w:t>Решение об отказе в предоставлении субсидий принимается в отношении участников Конкурса, не признанных победителями Конкурса.</w:t>
      </w:r>
    </w:p>
    <w:p w:rsidR="00A72BF1" w:rsidRPr="00582A1D" w:rsidRDefault="00E10A24">
      <w:pPr>
        <w:pStyle w:val="ConsPlusNormal"/>
        <w:spacing w:before="240"/>
        <w:ind w:firstLine="540"/>
        <w:jc w:val="both"/>
      </w:pPr>
      <w:r w:rsidRPr="00582A1D">
        <w:t>44. Организатор не позднее пяти календарных дней, следующих за днем принятия уполномоченным органом правового акта о результатах Конкурса, размещает на едином портале, информационном ресурсе, а также на сайте Конкурса информацию о результатах Конкурса, включающую следующие сведения:</w:t>
      </w:r>
    </w:p>
    <w:p w:rsidR="00A72BF1" w:rsidRPr="00582A1D" w:rsidRDefault="00A72BF1">
      <w:pPr>
        <w:pStyle w:val="ConsPlusNormal"/>
        <w:spacing w:before="240"/>
        <w:ind w:firstLine="540"/>
        <w:jc w:val="both"/>
      </w:pPr>
      <w:r w:rsidRPr="00582A1D">
        <w:t>1) дата, время и место проведения рассмотрения заявок;</w:t>
      </w:r>
    </w:p>
    <w:p w:rsidR="00A72BF1" w:rsidRPr="00582A1D" w:rsidRDefault="00A72BF1">
      <w:pPr>
        <w:pStyle w:val="ConsPlusNormal"/>
        <w:spacing w:before="240"/>
        <w:ind w:firstLine="540"/>
        <w:jc w:val="both"/>
      </w:pPr>
      <w:r w:rsidRPr="00582A1D">
        <w:t>2) дата, время и место оценки заявок участников Конкурса;</w:t>
      </w:r>
    </w:p>
    <w:p w:rsidR="00A72BF1" w:rsidRPr="00582A1D" w:rsidRDefault="00A72BF1">
      <w:pPr>
        <w:pStyle w:val="ConsPlusNormal"/>
        <w:spacing w:before="240"/>
        <w:ind w:firstLine="540"/>
        <w:jc w:val="both"/>
      </w:pPr>
      <w:r w:rsidRPr="00582A1D">
        <w:t>3) информация об участниках Конкурса, заявки которых были рассмотрены, в том числе: наименования, ОГРН, ИНН, наименования проектов, краткие описания проектов, запрашиваемые размеры субсидий;</w:t>
      </w:r>
    </w:p>
    <w:p w:rsidR="00A72BF1" w:rsidRPr="00582A1D" w:rsidRDefault="00A72BF1">
      <w:pPr>
        <w:pStyle w:val="ConsPlusNormal"/>
        <w:spacing w:before="240"/>
        <w:ind w:firstLine="540"/>
        <w:jc w:val="both"/>
      </w:pPr>
      <w:r w:rsidRPr="00582A1D">
        <w:t>4) информация об участниках Конкурса, заявки которых были отклонены, с указанием причин их отклонения, в том числе положений объявления, которым не соответствуют такие заявки;</w:t>
      </w:r>
    </w:p>
    <w:p w:rsidR="00A72BF1" w:rsidRPr="00582A1D" w:rsidRDefault="00A72BF1">
      <w:pPr>
        <w:pStyle w:val="ConsPlusNormal"/>
        <w:spacing w:before="240"/>
        <w:ind w:firstLine="540"/>
        <w:jc w:val="both"/>
      </w:pPr>
      <w:r w:rsidRPr="00582A1D">
        <w:t>5) последовательность оценки заявок участников Конкурса, присвоенные заявкам участников Конкурса значения по каждому из предусмотренных критериев, значения итоговых рейтингов заявок;</w:t>
      </w:r>
    </w:p>
    <w:p w:rsidR="00A72BF1" w:rsidRPr="00582A1D" w:rsidRDefault="00A72BF1">
      <w:pPr>
        <w:pStyle w:val="ConsPlusNormal"/>
        <w:spacing w:before="240"/>
        <w:ind w:firstLine="540"/>
        <w:jc w:val="both"/>
      </w:pPr>
      <w:r w:rsidRPr="00582A1D">
        <w:t>6) наименование получателя (получателей) субсидий, с которым заключается соглашение, и размер предоставляемых ему субсидий.</w:t>
      </w:r>
    </w:p>
    <w:p w:rsidR="00A72BF1" w:rsidRPr="00582A1D" w:rsidRDefault="00A72BF1">
      <w:pPr>
        <w:pStyle w:val="ConsPlusNormal"/>
        <w:spacing w:before="240"/>
        <w:ind w:firstLine="540"/>
        <w:jc w:val="both"/>
      </w:pPr>
      <w:r w:rsidRPr="00582A1D">
        <w:t>45. Размер средств для групп заявок (S) рассчитывается по следующей формуле:</w:t>
      </w:r>
    </w:p>
    <w:p w:rsidR="00A72BF1" w:rsidRPr="00582A1D" w:rsidRDefault="00A72BF1">
      <w:pPr>
        <w:pStyle w:val="ConsPlusNormal"/>
        <w:jc w:val="both"/>
      </w:pPr>
    </w:p>
    <w:p w:rsidR="00A72BF1" w:rsidRPr="00582A1D" w:rsidRDefault="00A72BF1">
      <w:pPr>
        <w:pStyle w:val="ConsPlusNormal"/>
        <w:jc w:val="center"/>
      </w:pPr>
      <w:r w:rsidRPr="00582A1D">
        <w:t>S = (C - V</w:t>
      </w:r>
      <w:r w:rsidRPr="00582A1D">
        <w:rPr>
          <w:vertAlign w:val="subscript"/>
        </w:rPr>
        <w:t>iтек</w:t>
      </w:r>
      <w:r w:rsidRPr="00582A1D">
        <w:t>) x (К</w:t>
      </w:r>
      <w:r w:rsidRPr="00582A1D">
        <w:rPr>
          <w:vertAlign w:val="subscript"/>
        </w:rPr>
        <w:t>груп</w:t>
      </w:r>
      <w:r w:rsidRPr="00582A1D">
        <w:t xml:space="preserve"> / К</w:t>
      </w:r>
      <w:r w:rsidRPr="00582A1D">
        <w:rPr>
          <w:vertAlign w:val="subscript"/>
        </w:rPr>
        <w:t>общ</w:t>
      </w:r>
      <w:r w:rsidRPr="00582A1D">
        <w:t>),</w:t>
      </w:r>
    </w:p>
    <w:p w:rsidR="00A72BF1" w:rsidRPr="00582A1D" w:rsidRDefault="00A72BF1">
      <w:pPr>
        <w:pStyle w:val="ConsPlusNormal"/>
        <w:jc w:val="both"/>
      </w:pPr>
    </w:p>
    <w:p w:rsidR="00A72BF1" w:rsidRPr="00582A1D" w:rsidRDefault="00A72BF1">
      <w:pPr>
        <w:pStyle w:val="ConsPlusNormal"/>
        <w:ind w:firstLine="540"/>
        <w:jc w:val="both"/>
      </w:pPr>
      <w:r w:rsidRPr="00582A1D">
        <w:t>где:</w:t>
      </w:r>
    </w:p>
    <w:p w:rsidR="00A72BF1" w:rsidRPr="00582A1D" w:rsidRDefault="00A72BF1">
      <w:pPr>
        <w:pStyle w:val="ConsPlusNormal"/>
        <w:spacing w:before="240"/>
        <w:ind w:firstLine="540"/>
        <w:jc w:val="both"/>
      </w:pPr>
      <w:r w:rsidRPr="00582A1D">
        <w:t>C - общий размер средств, предусмотренных на предоставление субсидий в текущем финансовом году;</w:t>
      </w:r>
    </w:p>
    <w:p w:rsidR="00A72BF1" w:rsidRPr="00582A1D" w:rsidRDefault="00A72BF1">
      <w:pPr>
        <w:pStyle w:val="ConsPlusNormal"/>
        <w:spacing w:before="240"/>
        <w:ind w:firstLine="540"/>
        <w:jc w:val="both"/>
      </w:pPr>
      <w:r w:rsidRPr="00582A1D">
        <w:t>V</w:t>
      </w:r>
      <w:r w:rsidRPr="00582A1D">
        <w:rPr>
          <w:vertAlign w:val="subscript"/>
        </w:rPr>
        <w:t>iтек</w:t>
      </w:r>
      <w:r w:rsidRPr="00582A1D">
        <w:t xml:space="preserve"> - размер субсидий, предоставление которых запланировано организациям-исполнителям в текущем финансовом году в соответствии с соглашениями, заключенными в отчетном финансовом году;</w:t>
      </w:r>
    </w:p>
    <w:p w:rsidR="00A72BF1" w:rsidRPr="00582A1D" w:rsidRDefault="00A72BF1">
      <w:pPr>
        <w:pStyle w:val="ConsPlusNormal"/>
        <w:spacing w:before="240"/>
        <w:ind w:firstLine="540"/>
        <w:jc w:val="both"/>
      </w:pPr>
      <w:r w:rsidRPr="00582A1D">
        <w:t>К</w:t>
      </w:r>
      <w:r w:rsidRPr="00582A1D">
        <w:rPr>
          <w:vertAlign w:val="subscript"/>
        </w:rPr>
        <w:t>груп</w:t>
      </w:r>
      <w:r w:rsidRPr="00582A1D">
        <w:t xml:space="preserve"> - количество участников Конкурса в группе заявок;</w:t>
      </w:r>
    </w:p>
    <w:p w:rsidR="00A72BF1" w:rsidRPr="00582A1D" w:rsidRDefault="00A72BF1">
      <w:pPr>
        <w:pStyle w:val="ConsPlusNormal"/>
        <w:spacing w:before="240"/>
        <w:ind w:firstLine="540"/>
        <w:jc w:val="both"/>
      </w:pPr>
      <w:r w:rsidRPr="00582A1D">
        <w:t>К</w:t>
      </w:r>
      <w:r w:rsidRPr="00582A1D">
        <w:rPr>
          <w:vertAlign w:val="subscript"/>
        </w:rPr>
        <w:t>общ</w:t>
      </w:r>
      <w:r w:rsidRPr="00582A1D">
        <w:t xml:space="preserve"> - количество участников Конкурса.</w:t>
      </w:r>
    </w:p>
    <w:p w:rsidR="00A72BF1" w:rsidRPr="00582A1D" w:rsidRDefault="00A72BF1">
      <w:pPr>
        <w:pStyle w:val="ConsPlusNormal"/>
        <w:spacing w:before="240"/>
        <w:ind w:firstLine="540"/>
        <w:jc w:val="both"/>
      </w:pPr>
      <w:r w:rsidRPr="00582A1D">
        <w:t>46. Размер субсидий соответствует запрашиваемому победителем Конкурса размеру субсидий, указанному в заявке победителя Конкурса.</w:t>
      </w:r>
    </w:p>
    <w:p w:rsidR="00A72BF1" w:rsidRPr="00582A1D" w:rsidRDefault="00A72BF1">
      <w:pPr>
        <w:pStyle w:val="ConsPlusNormal"/>
        <w:spacing w:before="240"/>
        <w:ind w:firstLine="540"/>
        <w:jc w:val="both"/>
      </w:pPr>
      <w:r w:rsidRPr="00582A1D">
        <w:t>В случае если размер субсидий, предоставляемых победителю Конкурса, превышает нераспределенный размер средств для соответствующей группы заявок, субсидии предоставляются в размере, равном нераспределенному размеру средств для соответствующей группы заявок, и дальнейший расчет размера субсидий в соответствующей группе заявок не производится.</w:t>
      </w:r>
    </w:p>
    <w:p w:rsidR="00A72BF1" w:rsidRPr="00582A1D" w:rsidRDefault="00A72BF1">
      <w:pPr>
        <w:pStyle w:val="ConsPlusNormal"/>
        <w:spacing w:before="240"/>
        <w:ind w:firstLine="540"/>
        <w:jc w:val="both"/>
      </w:pPr>
      <w:r w:rsidRPr="00582A1D">
        <w:t>Нераспределенный размер средств для соответствующей группы заявок может быть перераспределен в другую группу заявок в случае отказа победителя Конкурса от получения указанного размера средств.</w:t>
      </w:r>
    </w:p>
    <w:p w:rsidR="00A72BF1" w:rsidRPr="00582A1D" w:rsidRDefault="00A72BF1">
      <w:pPr>
        <w:pStyle w:val="ConsPlusNormal"/>
        <w:spacing w:before="240"/>
        <w:ind w:firstLine="540"/>
        <w:jc w:val="both"/>
      </w:pPr>
      <w:r w:rsidRPr="00582A1D">
        <w:t>Субсидии не распределяются, если итоговый рейтинг заявки ниже установленного проходного балла.</w:t>
      </w:r>
    </w:p>
    <w:p w:rsidR="00A72BF1" w:rsidRPr="00582A1D" w:rsidRDefault="00A72BF1">
      <w:pPr>
        <w:pStyle w:val="ConsPlusNormal"/>
        <w:spacing w:before="240"/>
        <w:ind w:firstLine="540"/>
        <w:jc w:val="both"/>
      </w:pPr>
      <w:r w:rsidRPr="00582A1D">
        <w:t>47. Уполномоченный орган в течение 45 рабочих дней со дня принятия решения о предоставлении субсидий заключает с победителем Конкурса (далее - получатель) соглашение в соответствии с типовой формой, установленной министерством финансов Иркутской области, в котором в том числе предусматриваются:</w:t>
      </w:r>
    </w:p>
    <w:p w:rsidR="00A72BF1" w:rsidRPr="00582A1D" w:rsidRDefault="00A72BF1">
      <w:pPr>
        <w:pStyle w:val="ConsPlusNormal"/>
        <w:spacing w:before="240"/>
        <w:ind w:firstLine="540"/>
        <w:jc w:val="both"/>
      </w:pPr>
      <w:r w:rsidRPr="00582A1D">
        <w:t>условие о согласовании новых условий соглашения или о расторжении соглашения при недостижении согласия по новым условиям в случае уменьшения уполномоченному органу ранее доведенных лимитов бюджетных обязательств, приводящего к невозможности предоставления субсидии в размере, определенном в соглашении;</w:t>
      </w:r>
    </w:p>
    <w:p w:rsidR="00A72BF1" w:rsidRPr="00582A1D" w:rsidRDefault="00A72BF1">
      <w:pPr>
        <w:pStyle w:val="ConsPlusNormal"/>
        <w:spacing w:before="240"/>
        <w:ind w:firstLine="540"/>
        <w:jc w:val="both"/>
      </w:pPr>
      <w:r w:rsidRPr="00582A1D">
        <w:t>условие о согласии получателя на осуществление уполномоченным органом проверок соблюдения им порядка и условий предоставления субсидий, в том числе в части достижения результатов их предоставления, органами государственного финансового контроля проверок в соответствии со статьями 268.1 и 269.2 Бюджетного кодекса Российской Федерации, а также Фондом-оператором президентских грантов по развитию гражданского общества (далее - Фонд) проверок соблюдения условий, целей и порядка предоставления субсидий (в случае если источником софинансирования предоставления субсидий являются предоставленные Фондом средства гранта Президента Российской Федерации на развитие гражданского общества (далее - Грант));</w:t>
      </w:r>
    </w:p>
    <w:p w:rsidR="00A72BF1" w:rsidRPr="00582A1D" w:rsidRDefault="00A72BF1">
      <w:pPr>
        <w:pStyle w:val="ConsPlusNormal"/>
        <w:spacing w:before="240"/>
        <w:ind w:firstLine="540"/>
        <w:jc w:val="both"/>
      </w:pPr>
      <w:r w:rsidRPr="00582A1D">
        <w:t>условие об обязательствах получателя:</w:t>
      </w:r>
    </w:p>
    <w:p w:rsidR="00A72BF1" w:rsidRPr="00582A1D" w:rsidRDefault="00A72BF1">
      <w:pPr>
        <w:pStyle w:val="ConsPlusNormal"/>
        <w:spacing w:before="240"/>
        <w:ind w:firstLine="540"/>
        <w:jc w:val="both"/>
      </w:pPr>
      <w:r w:rsidRPr="00582A1D">
        <w:t>не приобретать за счет средств субсидий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A72BF1" w:rsidRPr="00582A1D" w:rsidRDefault="00A72BF1">
      <w:pPr>
        <w:pStyle w:val="ConsPlusNormal"/>
        <w:spacing w:before="240"/>
        <w:ind w:firstLine="540"/>
        <w:jc w:val="both"/>
      </w:pPr>
      <w:bookmarkStart w:id="20" w:name="Par374"/>
      <w:bookmarkEnd w:id="20"/>
      <w:r w:rsidRPr="00582A1D">
        <w:t>включить в договоры (соглашения), заключенные в целях исполнения обязательств по соглашению, согласие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уполномоченным органом проверок соблюдения ими порядка и условий предоставления субсидий, органами государственного финансового контроля проверок в соответствии со статьями 268.1 и 269.2 Бюджетного кодекса Российской Федерации, а также Фондом проверок соблюдения условий, целей и порядка предоставления субсидий (в случае если источником софинансирования предоставления субсидий являются предоставленные Фондом средства Гранта);</w:t>
      </w:r>
    </w:p>
    <w:p w:rsidR="00A72BF1" w:rsidRPr="00582A1D" w:rsidRDefault="00E10A24">
      <w:pPr>
        <w:pStyle w:val="ConsPlusNormal"/>
        <w:spacing w:before="240"/>
        <w:ind w:firstLine="540"/>
        <w:jc w:val="both"/>
      </w:pPr>
      <w:r w:rsidRPr="00582A1D">
        <w:t>достигнуть результат предоставления субсидий, а также характеристики результата предоставления субсидий;</w:t>
      </w:r>
    </w:p>
    <w:p w:rsidR="00A72BF1" w:rsidRPr="00582A1D" w:rsidRDefault="00A72BF1">
      <w:pPr>
        <w:pStyle w:val="ConsPlusNormal"/>
        <w:spacing w:before="240"/>
        <w:ind w:firstLine="540"/>
        <w:jc w:val="both"/>
      </w:pPr>
      <w:r w:rsidRPr="00582A1D">
        <w:t>представить отчетность в соответствии с настоящим Положением.</w:t>
      </w:r>
    </w:p>
    <w:p w:rsidR="00A72BF1" w:rsidRPr="00582A1D" w:rsidRDefault="00A72BF1">
      <w:pPr>
        <w:pStyle w:val="ConsPlusNormal"/>
        <w:spacing w:before="240"/>
        <w:ind w:firstLine="540"/>
        <w:jc w:val="both"/>
      </w:pPr>
      <w:r w:rsidRPr="00582A1D">
        <w:t>Дополнительные соглашения к соглашению, в том числе дополнительное соглашение о расторжении соглашения, заключаются в соответствии с типовыми формами, установленными министерством финансов Иркутской области.</w:t>
      </w:r>
    </w:p>
    <w:p w:rsidR="00A72BF1" w:rsidRPr="00582A1D" w:rsidRDefault="00A72BF1">
      <w:pPr>
        <w:pStyle w:val="ConsPlusNormal"/>
        <w:spacing w:before="240"/>
        <w:ind w:firstLine="540"/>
        <w:jc w:val="both"/>
      </w:pPr>
      <w:r w:rsidRPr="00582A1D">
        <w:t>В случае установления факта недостоверности представленной получателем информации до заключения соглашения уполномоченный орган в течение 10 рабочих дней со дня установления такого факта принимает решение об отказе в предоставлении субсидий. Организатор в течение семи рабочих дней со дня принятия решения об отказе в предоставлении субсидий уведомляет получателя о принятом решении через личный кабинет заявителя на сайте Конкурса с указанием оснований для отказа и изменяет на сайте Конкурса статус его заявки на соответствующий.</w:t>
      </w:r>
    </w:p>
    <w:p w:rsidR="00E10A24" w:rsidRPr="00582A1D" w:rsidRDefault="00E10A24" w:rsidP="00E10A24">
      <w:pPr>
        <w:pStyle w:val="ConsPlusNormal"/>
        <w:spacing w:before="240"/>
        <w:ind w:firstLine="540"/>
        <w:jc w:val="both"/>
      </w:pPr>
      <w:r w:rsidRPr="00582A1D">
        <w:t>В случае неподписания соглашения в срок, указанный в абзаце первом настоящего пункта, получатель считается уклонившимся от заключения соглашения.</w:t>
      </w:r>
    </w:p>
    <w:p w:rsidR="00E10A24" w:rsidRPr="00582A1D" w:rsidRDefault="00E10A24" w:rsidP="00E10A24">
      <w:pPr>
        <w:pStyle w:val="ConsPlusNormal"/>
        <w:spacing w:before="240"/>
        <w:ind w:firstLine="540"/>
        <w:jc w:val="both"/>
      </w:pPr>
      <w:r w:rsidRPr="00582A1D">
        <w:t>При реорганизации получателя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E10A24" w:rsidRPr="00582A1D" w:rsidRDefault="00E10A24" w:rsidP="00E10A24">
      <w:pPr>
        <w:pStyle w:val="ConsPlusNormal"/>
        <w:spacing w:before="240"/>
        <w:ind w:firstLine="540"/>
        <w:jc w:val="both"/>
      </w:pPr>
      <w:r w:rsidRPr="00582A1D">
        <w:t>При реорганизации получателя в форме разделения, выделения, а также при ликвидации получателя,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обязательствах, источником финансового обеспечения которых являются субсидии, и возврате неиспользованного остатка субсидий в областной бюджет.</w:t>
      </w:r>
    </w:p>
    <w:p w:rsidR="00A72BF1" w:rsidRPr="00582A1D" w:rsidRDefault="00A72BF1">
      <w:pPr>
        <w:pStyle w:val="ConsPlusNormal"/>
        <w:spacing w:before="240"/>
        <w:ind w:firstLine="540"/>
        <w:jc w:val="both"/>
      </w:pPr>
      <w:r w:rsidRPr="00582A1D">
        <w:t>48. За счет предоставленных субсидий получатели вправе осуществлять целевые расходы, связанные с реализацией проекта, включая следующие расходы:</w:t>
      </w:r>
    </w:p>
    <w:p w:rsidR="00A72BF1" w:rsidRPr="00582A1D" w:rsidRDefault="00A72BF1">
      <w:pPr>
        <w:pStyle w:val="ConsPlusNormal"/>
        <w:spacing w:before="240"/>
        <w:ind w:firstLine="540"/>
        <w:jc w:val="both"/>
      </w:pPr>
      <w:r w:rsidRPr="00582A1D">
        <w:t>1) оплата товаров, работ, услуг;</w:t>
      </w:r>
    </w:p>
    <w:p w:rsidR="00A72BF1" w:rsidRPr="00582A1D" w:rsidRDefault="00A72BF1">
      <w:pPr>
        <w:pStyle w:val="ConsPlusNormal"/>
        <w:spacing w:before="240"/>
        <w:ind w:firstLine="540"/>
        <w:jc w:val="both"/>
      </w:pPr>
      <w:r w:rsidRPr="00582A1D">
        <w:t>2) оплата коммунальных услуг;</w:t>
      </w:r>
    </w:p>
    <w:p w:rsidR="00A72BF1" w:rsidRPr="00582A1D" w:rsidRDefault="00A72BF1">
      <w:pPr>
        <w:pStyle w:val="ConsPlusNormal"/>
        <w:spacing w:before="240"/>
        <w:ind w:firstLine="540"/>
        <w:jc w:val="both"/>
      </w:pPr>
      <w:r w:rsidRPr="00582A1D">
        <w:t>3) оплата услуг связи;</w:t>
      </w:r>
    </w:p>
    <w:p w:rsidR="00A72BF1" w:rsidRPr="00582A1D" w:rsidRDefault="00A72BF1">
      <w:pPr>
        <w:pStyle w:val="ConsPlusNormal"/>
        <w:spacing w:before="240"/>
        <w:ind w:firstLine="540"/>
        <w:jc w:val="both"/>
      </w:pPr>
      <w:r w:rsidRPr="00582A1D">
        <w:t>4) командировочные расходы;</w:t>
      </w:r>
    </w:p>
    <w:p w:rsidR="00A72BF1" w:rsidRPr="00582A1D" w:rsidRDefault="00A72BF1">
      <w:pPr>
        <w:pStyle w:val="ConsPlusNormal"/>
        <w:spacing w:before="240"/>
        <w:ind w:firstLine="540"/>
        <w:jc w:val="both"/>
      </w:pPr>
      <w:r w:rsidRPr="00582A1D">
        <w:t>5) арендная плата;</w:t>
      </w:r>
    </w:p>
    <w:p w:rsidR="00A72BF1" w:rsidRPr="00582A1D" w:rsidRDefault="00A72BF1">
      <w:pPr>
        <w:pStyle w:val="ConsPlusNormal"/>
        <w:spacing w:before="240"/>
        <w:ind w:firstLine="540"/>
        <w:jc w:val="both"/>
      </w:pPr>
      <w:r w:rsidRPr="00582A1D">
        <w:t>6) расходы по организации работы добровольцев (волонтеров).</w:t>
      </w:r>
    </w:p>
    <w:p w:rsidR="00A72BF1" w:rsidRPr="00582A1D" w:rsidRDefault="00A72BF1">
      <w:pPr>
        <w:pStyle w:val="ConsPlusNormal"/>
        <w:spacing w:before="240"/>
        <w:ind w:firstLine="540"/>
        <w:jc w:val="both"/>
      </w:pPr>
      <w:r w:rsidRPr="00582A1D">
        <w:t>49. За счет предоставленных субсидий получатели не вправе осуществлять следующие расходы:</w:t>
      </w:r>
    </w:p>
    <w:p w:rsidR="00A72BF1" w:rsidRPr="00582A1D" w:rsidRDefault="00A72BF1">
      <w:pPr>
        <w:pStyle w:val="ConsPlusNormal"/>
        <w:spacing w:before="240"/>
        <w:ind w:firstLine="540"/>
        <w:jc w:val="both"/>
      </w:pPr>
      <w:r w:rsidRPr="00582A1D">
        <w:t>1) расходы, непосредственно не связанные с реализацией проекта;</w:t>
      </w:r>
    </w:p>
    <w:p w:rsidR="00A72BF1" w:rsidRPr="00582A1D" w:rsidRDefault="00A72BF1">
      <w:pPr>
        <w:pStyle w:val="ConsPlusNormal"/>
        <w:spacing w:before="240"/>
        <w:ind w:firstLine="540"/>
        <w:jc w:val="both"/>
      </w:pPr>
      <w:r w:rsidRPr="00582A1D">
        <w:t>2) расходы на приобретение недвижимого имущества,</w:t>
      </w:r>
      <w:r w:rsidR="00153FB4" w:rsidRPr="00582A1D">
        <w:t xml:space="preserve"> транспортных средств,</w:t>
      </w:r>
      <w:r w:rsidRPr="00582A1D">
        <w:t xml:space="preserve"> капитальное строительство зданий, строений, сооружений;</w:t>
      </w:r>
    </w:p>
    <w:p w:rsidR="00A72BF1" w:rsidRPr="00582A1D" w:rsidRDefault="00A72BF1">
      <w:pPr>
        <w:pStyle w:val="ConsPlusNormal"/>
        <w:spacing w:before="240"/>
        <w:ind w:firstLine="540"/>
        <w:jc w:val="both"/>
      </w:pPr>
      <w:r w:rsidRPr="00582A1D">
        <w:t>3) расходы, связанные с осуществлением предпринимательской деятельности и оказанием помощи коммерческим организациям;</w:t>
      </w:r>
    </w:p>
    <w:p w:rsidR="00A72BF1" w:rsidRPr="00582A1D" w:rsidRDefault="00A72BF1">
      <w:pPr>
        <w:pStyle w:val="ConsPlusNormal"/>
        <w:spacing w:before="240"/>
        <w:ind w:firstLine="540"/>
        <w:jc w:val="both"/>
      </w:pPr>
      <w:r w:rsidRPr="00582A1D">
        <w:t>4) расходы, предусматривающие финансирование политических партий, кампаний и акций, подготовку, проведение и участие в митингах, демонстрациях, пикетированиях;</w:t>
      </w:r>
    </w:p>
    <w:p w:rsidR="00A72BF1" w:rsidRPr="00582A1D" w:rsidRDefault="00A72BF1">
      <w:pPr>
        <w:pStyle w:val="ConsPlusNormal"/>
        <w:spacing w:before="240"/>
        <w:ind w:firstLine="540"/>
        <w:jc w:val="both"/>
      </w:pPr>
      <w:r w:rsidRPr="00582A1D">
        <w:t>5) расходы на фундаментальные научные исследования;</w:t>
      </w:r>
    </w:p>
    <w:p w:rsidR="00A72BF1" w:rsidRPr="00582A1D" w:rsidRDefault="00A72BF1">
      <w:pPr>
        <w:pStyle w:val="ConsPlusNormal"/>
        <w:spacing w:before="240"/>
        <w:ind w:firstLine="540"/>
        <w:jc w:val="both"/>
      </w:pPr>
      <w:r w:rsidRPr="00582A1D">
        <w:t>6) расходы на приобретение алкогольных напитков и табачной продукции;</w:t>
      </w:r>
    </w:p>
    <w:p w:rsidR="00A72BF1" w:rsidRPr="00582A1D" w:rsidRDefault="00A72BF1">
      <w:pPr>
        <w:pStyle w:val="ConsPlusNormal"/>
        <w:spacing w:before="240"/>
        <w:ind w:firstLine="540"/>
        <w:jc w:val="both"/>
      </w:pPr>
      <w:r w:rsidRPr="00582A1D">
        <w:t>7) расходы на уплату штрафов, пени;</w:t>
      </w:r>
    </w:p>
    <w:p w:rsidR="00A72BF1" w:rsidRPr="00582A1D" w:rsidRDefault="00A72BF1">
      <w:pPr>
        <w:pStyle w:val="ConsPlusNormal"/>
        <w:spacing w:before="240"/>
        <w:ind w:firstLine="540"/>
        <w:jc w:val="both"/>
      </w:pPr>
      <w:r w:rsidRPr="00582A1D">
        <w:t>8) использование средств субсидий в качестве вклада в уставный (складочный) капитал юридического лица.</w:t>
      </w:r>
    </w:p>
    <w:p w:rsidR="00227166" w:rsidRPr="00582A1D" w:rsidRDefault="00227166" w:rsidP="00227166">
      <w:pPr>
        <w:pStyle w:val="ConsPlusNormal"/>
        <w:spacing w:before="240"/>
        <w:ind w:firstLine="540"/>
        <w:jc w:val="both"/>
      </w:pPr>
      <w:bookmarkStart w:id="21" w:name="Par396"/>
      <w:bookmarkEnd w:id="21"/>
      <w:r w:rsidRPr="00582A1D">
        <w:t>50. Результатом предоставления субсидий является реализация проекта.</w:t>
      </w:r>
    </w:p>
    <w:p w:rsidR="00227166" w:rsidRPr="00582A1D" w:rsidRDefault="00227166" w:rsidP="00227166">
      <w:pPr>
        <w:pStyle w:val="ConsPlusNormal"/>
        <w:spacing w:before="240"/>
        <w:ind w:firstLine="540"/>
        <w:jc w:val="both"/>
      </w:pPr>
      <w:r w:rsidRPr="00582A1D">
        <w:t>Характеристиками результата предоставления субсидий являются:</w:t>
      </w:r>
    </w:p>
    <w:p w:rsidR="00227166" w:rsidRPr="00582A1D" w:rsidRDefault="00227166" w:rsidP="00227166">
      <w:pPr>
        <w:pStyle w:val="ConsPlusNormal"/>
        <w:spacing w:before="240"/>
        <w:ind w:firstLine="540"/>
        <w:jc w:val="both"/>
      </w:pPr>
      <w:r w:rsidRPr="00582A1D">
        <w:t>количество благополучателей;</w:t>
      </w:r>
    </w:p>
    <w:p w:rsidR="00227166" w:rsidRPr="00582A1D" w:rsidRDefault="00227166" w:rsidP="00227166">
      <w:pPr>
        <w:pStyle w:val="ConsPlusNormal"/>
        <w:spacing w:before="240"/>
        <w:ind w:firstLine="540"/>
        <w:jc w:val="both"/>
      </w:pPr>
      <w:r w:rsidRPr="00582A1D">
        <w:t>количество часов труда добровольцев (волонтеров);</w:t>
      </w:r>
    </w:p>
    <w:p w:rsidR="00227166" w:rsidRPr="00582A1D" w:rsidRDefault="00227166" w:rsidP="00227166">
      <w:pPr>
        <w:pStyle w:val="ConsPlusNormal"/>
        <w:spacing w:before="240"/>
        <w:ind w:firstLine="540"/>
        <w:jc w:val="both"/>
      </w:pPr>
      <w:r w:rsidRPr="00582A1D">
        <w:t>количество рабочих мест, в том числе для инвалидов;</w:t>
      </w:r>
    </w:p>
    <w:p w:rsidR="00227166" w:rsidRPr="00582A1D" w:rsidRDefault="00227166" w:rsidP="00227166">
      <w:pPr>
        <w:pStyle w:val="ConsPlusNormal"/>
        <w:spacing w:before="240"/>
        <w:ind w:firstLine="540"/>
        <w:jc w:val="both"/>
      </w:pPr>
      <w:r w:rsidRPr="00582A1D">
        <w:t>количество материалов в средствах массовой информации;</w:t>
      </w:r>
    </w:p>
    <w:p w:rsidR="00227166" w:rsidRPr="00582A1D" w:rsidRDefault="00227166" w:rsidP="00227166">
      <w:pPr>
        <w:pStyle w:val="ConsPlusNormal"/>
        <w:spacing w:before="240"/>
        <w:ind w:firstLine="540"/>
        <w:jc w:val="both"/>
      </w:pPr>
      <w:r w:rsidRPr="00582A1D">
        <w:t>количество муниципальных (городских) округов и муниципальных районов Иркутской области, на территории которых реализован проект;</w:t>
      </w:r>
    </w:p>
    <w:p w:rsidR="00227166" w:rsidRPr="00582A1D" w:rsidRDefault="00227166" w:rsidP="00227166">
      <w:pPr>
        <w:pStyle w:val="ConsPlusNormal"/>
        <w:spacing w:before="240"/>
        <w:ind w:firstLine="540"/>
        <w:jc w:val="both"/>
      </w:pPr>
      <w:r w:rsidRPr="00582A1D">
        <w:t>сумма софинансирования реализации проекта.</w:t>
      </w:r>
    </w:p>
    <w:p w:rsidR="00A72BF1" w:rsidRPr="00582A1D" w:rsidRDefault="00227166" w:rsidP="00227166">
      <w:pPr>
        <w:pStyle w:val="ConsPlusNormal"/>
        <w:spacing w:before="240"/>
        <w:ind w:firstLine="540"/>
        <w:jc w:val="both"/>
      </w:pPr>
      <w:r w:rsidRPr="00582A1D">
        <w:t>51. Значения результата предоставления субсидий и характеристик результата предоставления субсидий устанавливаются в соглашении.</w:t>
      </w:r>
    </w:p>
    <w:p w:rsidR="00A72BF1" w:rsidRPr="00582A1D" w:rsidRDefault="00A72BF1">
      <w:pPr>
        <w:pStyle w:val="ConsPlusNormal"/>
        <w:spacing w:before="240"/>
        <w:ind w:firstLine="540"/>
        <w:jc w:val="both"/>
      </w:pPr>
      <w:r w:rsidRPr="00582A1D">
        <w:t>52. Срок реализации проекта должен начинаться с даты заключения соглашения и завершаться не позднее чем через 12 месяцев (для получателя, являющегося организацией-исполнителем, - не позднее чем через 24 месяца (в случае реализации проекта в течение двух лет)) от даты начала реализации проекта.</w:t>
      </w:r>
    </w:p>
    <w:p w:rsidR="00A72BF1" w:rsidRPr="00582A1D" w:rsidRDefault="00A72BF1">
      <w:pPr>
        <w:pStyle w:val="ConsPlusNormal"/>
        <w:spacing w:before="240"/>
        <w:ind w:firstLine="540"/>
        <w:jc w:val="both"/>
      </w:pPr>
      <w:bookmarkStart w:id="22" w:name="Par409"/>
      <w:bookmarkEnd w:id="22"/>
      <w:r w:rsidRPr="00582A1D">
        <w:t>Срок реализации проекта может быть изменен на основании обращения получателя и в соответствии с решением уполномоченного органа путем заключения в течение 15 рабочих дней со дня получения указанного обращения дополнительного соглашения к соглашению, но не более чем до 15 ноября года, следующего за годом предоставления субсидий (для получателя, являющегося организацией-исполнителем, - не более чем до 15 ноября года завершения реализации проекта (в случае реализации проекта в течение двух лет)).</w:t>
      </w:r>
    </w:p>
    <w:p w:rsidR="00A72BF1" w:rsidRPr="00582A1D" w:rsidRDefault="00A72BF1">
      <w:pPr>
        <w:pStyle w:val="ConsPlusNormal"/>
        <w:spacing w:before="240"/>
        <w:ind w:firstLine="540"/>
        <w:jc w:val="both"/>
      </w:pPr>
      <w:r w:rsidRPr="00582A1D">
        <w:t xml:space="preserve">В случае изменения срока реализации проекта в соответствии с </w:t>
      </w:r>
      <w:hyperlink w:anchor="Par409" w:tooltip="Срок реализации проекта может быть изменен на основании обращения получателя и в соответствии с решением уполномоченного органа путем заключения в течение 15 рабочих дней со дня получения указанного обращения дополнительного соглашения к соглашению, но не более чем до 15 ноября года, следующего за годом предоставления субсидий (для получателя, являющегося организацией-исполнителем, - не более чем до 15 ноября года завершения реализации проекта (в случае реализации проекта в течение двух лет))." w:history="1">
        <w:r w:rsidRPr="00582A1D">
          <w:t>абзацем вторым</w:t>
        </w:r>
      </w:hyperlink>
      <w:r w:rsidRPr="00582A1D">
        <w:t xml:space="preserve"> настоящего пункта получатель представляет отчетность, предусмотренную </w:t>
      </w:r>
      <w:hyperlink w:anchor="Par418" w:tooltip="55. Получатель представляет организатору следующую отчетность:" w:history="1">
        <w:r w:rsidRPr="00582A1D">
          <w:t>пунктом 55</w:t>
        </w:r>
      </w:hyperlink>
      <w:r w:rsidRPr="00582A1D">
        <w:t xml:space="preserve"> настоящего Положения, в течение пяти рабочих дней со дня завершения реализации проекта.</w:t>
      </w:r>
    </w:p>
    <w:p w:rsidR="00A72BF1" w:rsidRPr="00582A1D" w:rsidRDefault="00A72BF1">
      <w:pPr>
        <w:pStyle w:val="ConsPlusNormal"/>
        <w:spacing w:before="240"/>
        <w:ind w:firstLine="540"/>
        <w:jc w:val="both"/>
      </w:pPr>
      <w:r w:rsidRPr="00582A1D">
        <w:t>53. Срок реализации проекта может быть изменен при совокупности следующих условий:</w:t>
      </w:r>
    </w:p>
    <w:p w:rsidR="00A72BF1" w:rsidRPr="00582A1D" w:rsidRDefault="00227166">
      <w:pPr>
        <w:pStyle w:val="ConsPlusNormal"/>
        <w:spacing w:before="240"/>
        <w:ind w:firstLine="540"/>
        <w:jc w:val="both"/>
      </w:pPr>
      <w:r w:rsidRPr="00582A1D">
        <w:t>1) реализация проекта и (или) достижение социального эффекта являются невозможными или затруднительными в связи с независящими от получателя условиями;</w:t>
      </w:r>
    </w:p>
    <w:p w:rsidR="00A72BF1" w:rsidRPr="00582A1D" w:rsidRDefault="00A72BF1">
      <w:pPr>
        <w:pStyle w:val="ConsPlusNormal"/>
        <w:spacing w:before="240"/>
        <w:ind w:firstLine="540"/>
        <w:jc w:val="both"/>
      </w:pPr>
      <w:r w:rsidRPr="00582A1D">
        <w:t>2) получатель, представивший обращение об изменении срока реализации проекта, осуществлял надлежащее исполнение условий по соглашению.</w:t>
      </w:r>
    </w:p>
    <w:p w:rsidR="00A72BF1" w:rsidRPr="00582A1D" w:rsidRDefault="00A72BF1">
      <w:pPr>
        <w:pStyle w:val="ConsPlusNormal"/>
        <w:spacing w:before="240"/>
        <w:ind w:firstLine="540"/>
        <w:jc w:val="both"/>
      </w:pPr>
      <w:r w:rsidRPr="00582A1D">
        <w:t xml:space="preserve">54. Перечисление субсидий осуществляется на расчетный или корреспондентский счет, открытый получателю в кредитной организации, в течение 20 рабочих дней со дня заключения соглашения (за исключением случая, предусмотренного </w:t>
      </w:r>
      <w:hyperlink w:anchor="Par416" w:tooltip="Перечисление субсидий получателю, являющемуся организацией-исполнителем, осуществляется в соответствии с планом-графиком перечисления субсидий, установленным соглашением (в случае реализации проекта в течение двух лет)." w:history="1">
        <w:r w:rsidRPr="00582A1D">
          <w:t>абзацем вторым</w:t>
        </w:r>
      </w:hyperlink>
      <w:r w:rsidRPr="00582A1D">
        <w:t xml:space="preserve"> настоящего пункта).</w:t>
      </w:r>
    </w:p>
    <w:p w:rsidR="00A72BF1" w:rsidRPr="00582A1D" w:rsidRDefault="00A72BF1">
      <w:pPr>
        <w:pStyle w:val="ConsPlusNormal"/>
        <w:spacing w:before="240"/>
        <w:ind w:firstLine="540"/>
        <w:jc w:val="both"/>
      </w:pPr>
      <w:bookmarkStart w:id="23" w:name="Par416"/>
      <w:bookmarkEnd w:id="23"/>
      <w:r w:rsidRPr="00582A1D">
        <w:t>Перечисление субсидий получателю, являющемуся организацией-исполнителем, осуществляется в соответствии с планом-графиком перечисления субсидий, установленным соглашением (в случае реализации проекта в течение двух лет).</w:t>
      </w:r>
    </w:p>
    <w:p w:rsidR="00285D81" w:rsidRPr="00582A1D" w:rsidRDefault="00285D81" w:rsidP="00285D81">
      <w:pPr>
        <w:pStyle w:val="ConsPlusNormal"/>
        <w:spacing w:before="240"/>
        <w:ind w:firstLine="540"/>
        <w:jc w:val="both"/>
      </w:pPr>
      <w:bookmarkStart w:id="24" w:name="Par418"/>
      <w:bookmarkEnd w:id="24"/>
      <w:r w:rsidRPr="00582A1D">
        <w:t>55. Получатель представляет организатору следующую отчетность:</w:t>
      </w:r>
    </w:p>
    <w:p w:rsidR="00285D81" w:rsidRPr="00582A1D" w:rsidRDefault="00285D81" w:rsidP="00285D81">
      <w:pPr>
        <w:pStyle w:val="ConsPlusNormal"/>
        <w:spacing w:before="240"/>
        <w:ind w:firstLine="540"/>
        <w:jc w:val="both"/>
      </w:pPr>
      <w:r w:rsidRPr="00582A1D">
        <w:t>1) отчет о достижении значения результата предоставления субсидий, а также характеристик результата предоставления субсидий по форме, определенной типовой формой соглашения, установленной министерством финансов Иркутской области, ежеквартально в срок до 10 числа месяца, следующего за отчетным кварталом, в течение срока реализации проекта в электронном виде в отсканированной форме и по итогам реализации проекта в течение 21 рабочего дня со дня завершения срока реализации проекта в бумажном виде и электронном виде в отсканированной форме;</w:t>
      </w:r>
    </w:p>
    <w:p w:rsidR="00285D81" w:rsidRPr="00582A1D" w:rsidRDefault="00285D81" w:rsidP="00285D81">
      <w:pPr>
        <w:pStyle w:val="ConsPlusNormal"/>
        <w:spacing w:before="240"/>
        <w:ind w:firstLine="540"/>
        <w:jc w:val="both"/>
      </w:pPr>
      <w:r w:rsidRPr="00582A1D">
        <w:t>2) отчет об осуществлении расходов, источником финансового обеспечения которых являются субсидии, по форме, определенной типовой формой соглашения, установленной министерством финансов Иркутской области, ежеквартально в срок до 10 числа месяца, следующего за отчетным кварталом, в течение срока реализации проекта в электронном виде в отсканированной форме и по итогам реализации проекта в течение 21 рабочего дня со дня завершения срока реализации проекта в бумажном виде и электронном виде в отсканированной форме;</w:t>
      </w:r>
    </w:p>
    <w:p w:rsidR="00285D81" w:rsidRPr="00582A1D" w:rsidRDefault="00285D81" w:rsidP="00285D81">
      <w:pPr>
        <w:pStyle w:val="ConsPlusNormal"/>
        <w:spacing w:before="240"/>
        <w:ind w:firstLine="540"/>
        <w:jc w:val="both"/>
      </w:pPr>
      <w:r w:rsidRPr="00582A1D">
        <w:t>3) отчет о реализации плана мероприятий по достижению результатов предоставления субсидий (контрольных точек) по форме, определенной типовой формой соглашения, установленной министерством финансов Иркутской области, в течение 21 рабочего дня со дня завершения срока реализации проекта в бумажном виде и электронном виде в отсканированной форме;</w:t>
      </w:r>
    </w:p>
    <w:p w:rsidR="00A72BF1" w:rsidRPr="00582A1D" w:rsidRDefault="00285D81" w:rsidP="00285D81">
      <w:pPr>
        <w:pStyle w:val="ConsPlusNormal"/>
        <w:spacing w:before="240"/>
        <w:ind w:firstLine="540"/>
        <w:jc w:val="both"/>
      </w:pPr>
      <w:r w:rsidRPr="00582A1D">
        <w:t>4) содержательный отчет об использовании субсидий по форме и в сроки, определенные соглашением, в бумажном виде и электронном виде в отсканированной форме.</w:t>
      </w:r>
    </w:p>
    <w:p w:rsidR="00A72BF1" w:rsidRPr="00582A1D" w:rsidRDefault="00A72BF1">
      <w:pPr>
        <w:pStyle w:val="ConsPlusNormal"/>
        <w:spacing w:before="240"/>
        <w:ind w:firstLine="540"/>
        <w:jc w:val="both"/>
      </w:pPr>
      <w:r w:rsidRPr="00582A1D">
        <w:t xml:space="preserve">55(1). Получатель, являющийся организацией-исполнителем, дополнительно представляет организатору отчеты, указанные в </w:t>
      </w:r>
      <w:hyperlink w:anchor="Par419" w:tooltip="1) отчет о достижении значений результатов предоставления субсидий по форме, определенной типовой формой соглашения, установленной министерством финансов Иркутской области для соответствующего вида субсидий, в течение 21 рабочего дня со дня завершения реализации проекта в бумажном виде и электронном виде в отсканированной форме;" w:history="1">
        <w:r w:rsidRPr="00582A1D">
          <w:t>подпунктах 1</w:t>
        </w:r>
      </w:hyperlink>
      <w:r w:rsidRPr="00582A1D">
        <w:t xml:space="preserve">, </w:t>
      </w:r>
      <w:hyperlink w:anchor="Par420" w:tooltip="2) отчет об осуществлении расходов, источником финансового обеспечения которых являются субсидии, по форме, определенной типовой формой соглашения, установленной министерством финансов Иркутской области для соответствующего вида субсидий, ежеквартально в срок до 10 числа месяца, следующего за отчетным кварталом, в течение срока реализации проекта в электронном виде в отсканированной форме и по итогам его реализации в течение 21 рабочего дня со дня завершения реализации проекта в бумажном виде и электронн..." w:history="1">
        <w:r w:rsidRPr="00582A1D">
          <w:t>2 пункта 55</w:t>
        </w:r>
      </w:hyperlink>
      <w:r w:rsidRPr="00582A1D">
        <w:t xml:space="preserve"> настоящего Положения, по итогам первого года реализации проекта в течение 21 рабочего дня со дня истечения первого года его реализации в бумажном виде и электронном виде в отсканированной форме (в случае реализации проекта в течение двух лет).</w:t>
      </w:r>
    </w:p>
    <w:p w:rsidR="00A72BF1" w:rsidRPr="00582A1D" w:rsidRDefault="00A72BF1">
      <w:pPr>
        <w:pStyle w:val="ConsPlusNormal"/>
        <w:spacing w:before="240"/>
        <w:ind w:firstLine="540"/>
        <w:jc w:val="both"/>
      </w:pPr>
      <w:r w:rsidRPr="00582A1D">
        <w:t>Уполномоченный орган вправе устанавливать в соглашении сроки и формы представления получателем дополнительной отчетности.</w:t>
      </w:r>
    </w:p>
    <w:p w:rsidR="00285D81" w:rsidRPr="00582A1D" w:rsidRDefault="00285D81" w:rsidP="00285D81">
      <w:pPr>
        <w:pStyle w:val="ConsPlusNormal"/>
        <w:spacing w:before="240"/>
        <w:ind w:firstLine="540"/>
        <w:jc w:val="both"/>
      </w:pPr>
      <w:r w:rsidRPr="00582A1D">
        <w:t>56. Отчетность проверяется организатором в течение 10 рабочих дней со дня ее представления и в случае выявления фактов представления отчетности с нарушением сроков, установленных пунктом 55 настоящего Положения, и (или) форм, предусмотренных пунктом 55 настоящего Положения, возвращает ее получателю в течение пяти рабочих дней со дня выявления указанных фактов.</w:t>
      </w:r>
    </w:p>
    <w:p w:rsidR="00285D81" w:rsidRPr="00582A1D" w:rsidRDefault="00285D81" w:rsidP="00285D81">
      <w:pPr>
        <w:pStyle w:val="ConsPlusNormal"/>
        <w:spacing w:before="240"/>
        <w:ind w:firstLine="540"/>
        <w:jc w:val="both"/>
      </w:pPr>
      <w:r w:rsidRPr="00582A1D">
        <w:t>В случае отсутствия оснований для возврата отчетности, предусмотренных абзацем первым настоящего пункта, организатор принимает отчетность.</w:t>
      </w:r>
    </w:p>
    <w:p w:rsidR="00285D81" w:rsidRPr="00582A1D" w:rsidRDefault="00285D81" w:rsidP="00285D81">
      <w:pPr>
        <w:pStyle w:val="ConsPlusNormal"/>
        <w:spacing w:before="240"/>
        <w:ind w:firstLine="540"/>
        <w:jc w:val="both"/>
      </w:pPr>
      <w:r w:rsidRPr="00582A1D">
        <w:t>Отчетность, представленная по итогам реализации проекта, размещается организатором на официальном сайте организатора (далее – сайт организатора) в течение пяти рабочих дней со дня завершения ее проверки.</w:t>
      </w:r>
    </w:p>
    <w:p w:rsidR="00A72BF1" w:rsidRPr="00582A1D" w:rsidRDefault="00285D81" w:rsidP="00285D81">
      <w:pPr>
        <w:pStyle w:val="ConsPlusNormal"/>
        <w:spacing w:before="240"/>
        <w:ind w:firstLine="540"/>
        <w:jc w:val="both"/>
      </w:pPr>
      <w:r w:rsidRPr="00582A1D">
        <w:t>Проверка сведений, содержащихся в отчетности, осуществляется организатором совместно с Ресурсным центром.</w:t>
      </w:r>
    </w:p>
    <w:p w:rsidR="00A72BF1" w:rsidRPr="00582A1D" w:rsidRDefault="00285D81" w:rsidP="00285D81">
      <w:pPr>
        <w:pStyle w:val="ConsPlusNormal"/>
        <w:spacing w:before="240"/>
        <w:ind w:firstLine="540"/>
        <w:jc w:val="both"/>
      </w:pPr>
      <w:r w:rsidRPr="00582A1D">
        <w:t>56</w:t>
      </w:r>
      <w:r w:rsidRPr="00582A1D">
        <w:rPr>
          <w:vertAlign w:val="superscript"/>
        </w:rPr>
        <w:t>1</w:t>
      </w:r>
      <w:r w:rsidRPr="00582A1D">
        <w:t>. В течение срока реализации проекта допустимо отклонение от суммы, предусмотренной соглашением на реализацию отдельного направления расходов, источником финансового обеспечения которых является субсидия (далее соответственно – отклонение от предусмотренной суммы, направление расходов), в случае перераспределения средств на иные предусмотренные соглашением направления расходов в размере не более 20 процентов от общей суммы предоставленных субсидий с сохранением общей суммы предоставленных субсидий путем заключения дополнительного соглашения к соглашению. Отклонение от предусмотренной суммы в размере не более пяти процентов не требует заключения дополнительного соглашения к соглашению. Отклонение от предусмотренной суммы отражается в отчете об осуществлении расходов, источником финансового обеспечения которых являются субсидии, с обоснованием.</w:t>
      </w:r>
    </w:p>
    <w:p w:rsidR="00A72BF1" w:rsidRPr="00582A1D" w:rsidRDefault="00A72BF1">
      <w:pPr>
        <w:pStyle w:val="ConsPlusNormal"/>
        <w:spacing w:before="240"/>
        <w:ind w:firstLine="540"/>
        <w:jc w:val="both"/>
      </w:pPr>
      <w:r w:rsidRPr="00582A1D">
        <w:t>Получатель вправе осуществлять расходы в рамках реализации проекта со дня подписания соглашения и до окончания срока представления отчета об осуществлении расходов, источником финансового обеспечения которых являются субсидии.</w:t>
      </w:r>
    </w:p>
    <w:p w:rsidR="00A72BF1" w:rsidRPr="00582A1D" w:rsidRDefault="00A72BF1">
      <w:pPr>
        <w:pStyle w:val="ConsPlusNormal"/>
        <w:spacing w:before="240"/>
        <w:ind w:firstLine="540"/>
        <w:jc w:val="both"/>
      </w:pPr>
      <w:bookmarkStart w:id="25" w:name="Par430"/>
      <w:bookmarkEnd w:id="25"/>
      <w:r w:rsidRPr="00582A1D">
        <w:t>57. Субсидии подлежат возврату получателем в областной бюджет в следующих случаях:</w:t>
      </w:r>
    </w:p>
    <w:p w:rsidR="00A72BF1" w:rsidRPr="00582A1D" w:rsidRDefault="00285D81">
      <w:pPr>
        <w:pStyle w:val="ConsPlusNormal"/>
        <w:spacing w:before="240"/>
        <w:ind w:firstLine="540"/>
        <w:jc w:val="both"/>
      </w:pPr>
      <w:r w:rsidRPr="00582A1D">
        <w:t>1) недостижения получателем значения результата предоставления субсидий;</w:t>
      </w:r>
    </w:p>
    <w:p w:rsidR="00A72BF1" w:rsidRPr="00582A1D" w:rsidRDefault="00A72BF1">
      <w:pPr>
        <w:pStyle w:val="ConsPlusNormal"/>
        <w:spacing w:before="240"/>
        <w:ind w:firstLine="540"/>
        <w:jc w:val="both"/>
      </w:pPr>
      <w:r w:rsidRPr="00582A1D">
        <w:t>2) нарушения получателем условий, установленных при предоставлении субсидий, выявленных в том числе по фактам проверок, проведенных уполномоченным органом и органами государственного финансового контроля.</w:t>
      </w:r>
    </w:p>
    <w:p w:rsidR="00285D81" w:rsidRPr="00582A1D" w:rsidRDefault="00285D81" w:rsidP="00285D81">
      <w:pPr>
        <w:pStyle w:val="ConsPlusNormal"/>
        <w:spacing w:before="240"/>
        <w:ind w:firstLine="540"/>
        <w:jc w:val="both"/>
      </w:pPr>
      <w:r w:rsidRPr="00582A1D">
        <w:t>57</w:t>
      </w:r>
      <w:r w:rsidRPr="00582A1D">
        <w:rPr>
          <w:vertAlign w:val="superscript"/>
        </w:rPr>
        <w:t>1</w:t>
      </w:r>
      <w:r w:rsidRPr="00582A1D">
        <w:t>. При выявлении факта, указанного в подпункте 1 пункта 57 настоящего Положения, уполномоченный орган в течение пяти рабочих дней со дня его выявления направляет получателю требование о возврате части полученных субсидий. Часть полученных субсидий подлежит возврату в областной бюджет в течение 21 рабочего дня со дня направления требования о возврате части полученных субсидий.</w:t>
      </w:r>
    </w:p>
    <w:p w:rsidR="00285D81" w:rsidRPr="00582A1D" w:rsidRDefault="00285D81" w:rsidP="00285D81">
      <w:pPr>
        <w:pStyle w:val="ConsPlusNormal"/>
        <w:spacing w:before="240"/>
        <w:ind w:firstLine="540"/>
        <w:jc w:val="both"/>
      </w:pPr>
      <w:r w:rsidRPr="00582A1D">
        <w:t>Расчет размера части полученных субсидий, подлежащей возврату в областной бюджет (V), осуществляется по следующей формуле:</w:t>
      </w:r>
    </w:p>
    <w:p w:rsidR="00285D81" w:rsidRPr="00582A1D" w:rsidRDefault="00285D81" w:rsidP="00285D81">
      <w:pPr>
        <w:pStyle w:val="ConsPlusNormal"/>
        <w:spacing w:before="240"/>
        <w:ind w:firstLine="540"/>
        <w:jc w:val="both"/>
      </w:pPr>
      <w:r w:rsidRPr="00582A1D">
        <w:t>V = T x K,</w:t>
      </w:r>
    </w:p>
    <w:p w:rsidR="00285D81" w:rsidRPr="00582A1D" w:rsidRDefault="00285D81" w:rsidP="00285D81">
      <w:pPr>
        <w:pStyle w:val="ConsPlusNormal"/>
        <w:spacing w:before="240"/>
        <w:ind w:firstLine="540"/>
        <w:jc w:val="both"/>
      </w:pPr>
      <w:r w:rsidRPr="00582A1D">
        <w:t>где:</w:t>
      </w:r>
    </w:p>
    <w:p w:rsidR="00285D81" w:rsidRPr="00582A1D" w:rsidRDefault="00285D81" w:rsidP="00285D81">
      <w:pPr>
        <w:pStyle w:val="ConsPlusNormal"/>
        <w:spacing w:before="240"/>
        <w:ind w:firstLine="540"/>
        <w:jc w:val="both"/>
      </w:pPr>
      <w:r w:rsidRPr="00582A1D">
        <w:t>T – размер предоставленных субсидий;</w:t>
      </w:r>
    </w:p>
    <w:p w:rsidR="00285D81" w:rsidRPr="00582A1D" w:rsidRDefault="00285D81" w:rsidP="00285D81">
      <w:pPr>
        <w:pStyle w:val="ConsPlusNormal"/>
        <w:spacing w:before="240"/>
        <w:ind w:firstLine="540"/>
        <w:jc w:val="both"/>
      </w:pPr>
      <w:r w:rsidRPr="00582A1D">
        <w:t>K – коэффициент возврата субсидий, отражающий уровень недостижения значения результата предоставления субсидий.</w:t>
      </w:r>
    </w:p>
    <w:p w:rsidR="00285D81" w:rsidRPr="00582A1D" w:rsidRDefault="00285D81" w:rsidP="00285D81">
      <w:pPr>
        <w:pStyle w:val="ConsPlusNormal"/>
        <w:spacing w:before="240"/>
        <w:ind w:firstLine="540"/>
        <w:jc w:val="both"/>
      </w:pPr>
      <w:r w:rsidRPr="00582A1D">
        <w:t>Коэффициент возврата субсидий, отражающий уровень недостижения значения результата предоставления (K), определяется по формуле:</w:t>
      </w:r>
    </w:p>
    <w:p w:rsidR="00285D81" w:rsidRPr="00582A1D" w:rsidRDefault="00285D81" w:rsidP="00285D81">
      <w:pPr>
        <w:pStyle w:val="ConsPlusNormal"/>
        <w:spacing w:before="240"/>
        <w:ind w:firstLine="540"/>
        <w:jc w:val="both"/>
      </w:pPr>
      <w:r w:rsidRPr="00582A1D">
        <w:t>K = 1 – N/P,</w:t>
      </w:r>
    </w:p>
    <w:p w:rsidR="00285D81" w:rsidRPr="00582A1D" w:rsidRDefault="00285D81" w:rsidP="00285D81">
      <w:pPr>
        <w:pStyle w:val="ConsPlusNormal"/>
        <w:spacing w:before="240"/>
        <w:ind w:firstLine="540"/>
        <w:jc w:val="both"/>
      </w:pPr>
      <w:r w:rsidRPr="00582A1D">
        <w:t>где:</w:t>
      </w:r>
    </w:p>
    <w:p w:rsidR="00285D81" w:rsidRPr="00582A1D" w:rsidRDefault="00285D81" w:rsidP="00285D81">
      <w:pPr>
        <w:pStyle w:val="ConsPlusNormal"/>
        <w:spacing w:before="240"/>
        <w:ind w:firstLine="540"/>
        <w:jc w:val="both"/>
      </w:pPr>
      <w:r w:rsidRPr="00582A1D">
        <w:t>N – сумма фактического процентного достижения значений всех характеристик результата предоставления субсидий (максимальное достижение значения каждой характеристики результата предоставления субсидий признается равным 100 процентам);</w:t>
      </w:r>
    </w:p>
    <w:p w:rsidR="00285D81" w:rsidRPr="00582A1D" w:rsidRDefault="00285D81" w:rsidP="00285D81">
      <w:pPr>
        <w:pStyle w:val="ConsPlusNormal"/>
        <w:spacing w:before="240"/>
        <w:ind w:firstLine="540"/>
        <w:jc w:val="both"/>
      </w:pPr>
      <w:r w:rsidRPr="00582A1D">
        <w:t>P – сумма планового процентного достижения значений всех характеристик результата предоставления субсидий (количество характеристик результата предоставления субсидий х 100 процентов).</w:t>
      </w:r>
    </w:p>
    <w:p w:rsidR="00A72BF1" w:rsidRDefault="00703CB7" w:rsidP="00703CB7">
      <w:pPr>
        <w:pStyle w:val="ConsPlusNormal"/>
        <w:spacing w:before="240"/>
        <w:ind w:firstLine="540"/>
        <w:jc w:val="both"/>
      </w:pPr>
      <w:r w:rsidRPr="00582A1D">
        <w:t>58. При выявлении факта, указанного в подпункте 2 пункта 57 настоящего Положения, уполномоченный орган в течение 30 рабочих дней со дня его выявления направляет получателю требование о возврате полученных субсидий. Субсидии подлежат возврату в областной бюджет в течение 21 рабочего дня со дня направления требования о возврате полученных субсидий в размере, указанном в требовании.</w:t>
      </w:r>
    </w:p>
    <w:p w:rsidR="00582A1D" w:rsidRDefault="00582A1D" w:rsidP="00582A1D">
      <w:pPr>
        <w:pStyle w:val="ConsPlusNormal"/>
        <w:spacing w:before="240"/>
        <w:ind w:firstLine="540"/>
        <w:jc w:val="both"/>
      </w:pPr>
      <w:r>
        <w:t>58</w:t>
      </w:r>
      <w:r w:rsidRPr="00582A1D">
        <w:rPr>
          <w:vertAlign w:val="superscript"/>
        </w:rPr>
        <w:t>1</w:t>
      </w:r>
      <w:r>
        <w:t>. При невозврате средств субсидий в сроки, установленные пунктами 57</w:t>
      </w:r>
      <w:r w:rsidRPr="00582A1D">
        <w:rPr>
          <w:vertAlign w:val="superscript"/>
        </w:rPr>
        <w:t>1</w:t>
      </w:r>
      <w:r>
        <w:t>, 58 настоящего Положения, взыскание подлежащих возврату средств субсидий в областной бюджет осуществляется в судебном порядке.</w:t>
      </w:r>
    </w:p>
    <w:p w:rsidR="00582A1D" w:rsidRPr="00582A1D" w:rsidRDefault="00582A1D" w:rsidP="00582A1D">
      <w:pPr>
        <w:pStyle w:val="ConsPlusNormal"/>
        <w:spacing w:before="240"/>
        <w:ind w:firstLine="540"/>
        <w:jc w:val="both"/>
      </w:pPr>
      <w:r>
        <w:t>58</w:t>
      </w:r>
      <w:r w:rsidRPr="00582A1D">
        <w:rPr>
          <w:vertAlign w:val="superscript"/>
        </w:rPr>
        <w:t>2</w:t>
      </w:r>
      <w:r>
        <w:t>. Порядок оценки результатов реализации проектов устанавливается уполномоченным органом.</w:t>
      </w:r>
    </w:p>
    <w:p w:rsidR="00A72BF1" w:rsidRPr="00582A1D" w:rsidRDefault="00A72BF1">
      <w:pPr>
        <w:pStyle w:val="ConsPlusNormal"/>
        <w:spacing w:before="240"/>
        <w:ind w:firstLine="540"/>
        <w:jc w:val="both"/>
      </w:pPr>
      <w:r w:rsidRPr="00582A1D">
        <w:t xml:space="preserve">59. Уполномоченный орган осуществляет в отношении получателей и лиц, указанных в </w:t>
      </w:r>
      <w:hyperlink w:anchor="Par374" w:tooltip="включить в договоры (соглашения), заключенные в целях исполнения обязательств по соглашению, согласие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уполномоченным органом проверок соблюдения ими порядка и условий предоставления субсидий, органами государственного финансового контроля проверок в соответствии со статьями 268.1 и 269.2 Бюджетного кодекса Российской Федерации, а также Фондом п..." w:history="1">
        <w:r w:rsidRPr="00582A1D">
          <w:t>абзаце шестом пункта 47</w:t>
        </w:r>
      </w:hyperlink>
      <w:r w:rsidRPr="00582A1D">
        <w:t xml:space="preserve"> настоящего Положения, проверки соблюдения ими порядка и условий предоставления субсидий, в том числе в части достижения результатов их предоставления.</w:t>
      </w:r>
    </w:p>
    <w:p w:rsidR="00A72BF1" w:rsidRPr="00582A1D" w:rsidRDefault="00A72BF1" w:rsidP="000A5E4F">
      <w:pPr>
        <w:pStyle w:val="ConsPlusNormal"/>
        <w:spacing w:before="240"/>
        <w:ind w:firstLine="540"/>
        <w:jc w:val="both"/>
      </w:pPr>
      <w:r w:rsidRPr="00582A1D">
        <w:t xml:space="preserve">Органы государственного финансового контроля осуществляют в отношении получателей и лиц, указанных в </w:t>
      </w:r>
      <w:hyperlink w:anchor="Par374" w:tooltip="включить в договоры (соглашения), заключенные в целях исполнения обязательств по соглашению, согласие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уполномоченным органом проверок соблюдения ими порядка и условий предоставления субсидий, органами государственного финансового контроля проверок в соответствии со статьями 268.1 и 269.2 Бюджетного кодекса Российской Федерации, а также Фондом п..." w:history="1">
        <w:r w:rsidRPr="00582A1D">
          <w:t>абзаце шестом пункта 47</w:t>
        </w:r>
      </w:hyperlink>
      <w:r w:rsidRPr="00582A1D">
        <w:t xml:space="preserve"> настоящего Положения, проверки в соответствии со статьями 268.1 и 269.2 Бюджетног</w:t>
      </w:r>
      <w:r w:rsidR="000A5E4F">
        <w:t>о кодекса Российской Федерации.</w:t>
      </w:r>
    </w:p>
    <w:p w:rsidR="000A5E4F" w:rsidRDefault="000A5E4F" w:rsidP="000A5E4F">
      <w:pPr>
        <w:pStyle w:val="ConsPlusNormal"/>
        <w:spacing w:before="240"/>
        <w:ind w:firstLine="540"/>
        <w:jc w:val="both"/>
      </w:pPr>
      <w:r>
        <w:t>59</w:t>
      </w:r>
      <w:r w:rsidRPr="000A5E4F">
        <w:rPr>
          <w:vertAlign w:val="superscript"/>
        </w:rPr>
        <w:t>1</w:t>
      </w:r>
      <w:r>
        <w:t>. Мониторинг достижения значения результата предоставления субсидий,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уполномоченным органом в порядке и по формам, установленным приказом Министерства финансов Российской Федерации от 29 сентября 2021 года № 138н.</w:t>
      </w:r>
    </w:p>
    <w:p w:rsidR="00A72BF1" w:rsidRPr="00582A1D" w:rsidRDefault="000A5E4F" w:rsidP="000A5E4F">
      <w:pPr>
        <w:pStyle w:val="ConsPlusNormal"/>
        <w:spacing w:before="240"/>
        <w:ind w:firstLine="540"/>
        <w:jc w:val="both"/>
      </w:pPr>
      <w:r>
        <w:t>59</w:t>
      </w:r>
      <w:r w:rsidRPr="000A5E4F">
        <w:rPr>
          <w:vertAlign w:val="superscript"/>
        </w:rPr>
        <w:t>2</w:t>
      </w:r>
      <w:r>
        <w:t>. Остатки субсидий, не использованные получателями по итогам реализации проекта, подлежат возврату в областной бюджет в сроки, определенные соглашением.</w:t>
      </w:r>
    </w:p>
    <w:p w:rsidR="00A72BF1" w:rsidRPr="00582A1D" w:rsidRDefault="00A72BF1">
      <w:pPr>
        <w:pStyle w:val="ConsPlusNormal"/>
        <w:spacing w:before="240"/>
        <w:ind w:firstLine="540"/>
        <w:jc w:val="both"/>
      </w:pPr>
      <w:r w:rsidRPr="00582A1D">
        <w:t>60. Организатор проводит ежегодную оценку эффективности (результатов) предоставления (использования) субсидий, предоставленных на реализацию проектов, реализация которых завершена в отчетном году.</w:t>
      </w:r>
    </w:p>
    <w:p w:rsidR="00A72BF1" w:rsidRPr="00582A1D" w:rsidRDefault="00A72BF1">
      <w:pPr>
        <w:pStyle w:val="ConsPlusNormal"/>
        <w:spacing w:before="240"/>
        <w:ind w:firstLine="540"/>
        <w:jc w:val="both"/>
      </w:pPr>
      <w:r w:rsidRPr="00582A1D">
        <w:t>61. Расчет оценки эффективности предоставления субсидий за отчетный период (Эф) осуществляется по следующей формуле:</w:t>
      </w:r>
    </w:p>
    <w:p w:rsidR="00A72BF1" w:rsidRPr="00582A1D" w:rsidRDefault="00A72BF1">
      <w:pPr>
        <w:pStyle w:val="ConsPlusNormal"/>
        <w:jc w:val="both"/>
      </w:pPr>
    </w:p>
    <w:p w:rsidR="00A72BF1" w:rsidRPr="00582A1D" w:rsidRDefault="00A72BF1">
      <w:pPr>
        <w:pStyle w:val="ConsPlusNormal"/>
        <w:jc w:val="center"/>
      </w:pPr>
      <w:r w:rsidRPr="00582A1D">
        <w:t>Эф = Кв / m x 100%,</w:t>
      </w:r>
    </w:p>
    <w:p w:rsidR="00A72BF1" w:rsidRPr="00582A1D" w:rsidRDefault="00A72BF1">
      <w:pPr>
        <w:pStyle w:val="ConsPlusNormal"/>
        <w:jc w:val="both"/>
      </w:pPr>
    </w:p>
    <w:p w:rsidR="00A72BF1" w:rsidRPr="00582A1D" w:rsidRDefault="00A72BF1">
      <w:pPr>
        <w:pStyle w:val="ConsPlusNormal"/>
        <w:ind w:firstLine="540"/>
        <w:jc w:val="both"/>
      </w:pPr>
      <w:r w:rsidRPr="00582A1D">
        <w:t>где:</w:t>
      </w:r>
    </w:p>
    <w:p w:rsidR="00A72BF1" w:rsidRPr="00582A1D" w:rsidRDefault="00A72BF1">
      <w:pPr>
        <w:pStyle w:val="ConsPlusNormal"/>
        <w:spacing w:before="240"/>
        <w:ind w:firstLine="540"/>
        <w:jc w:val="both"/>
      </w:pPr>
      <w:r w:rsidRPr="00582A1D">
        <w:t>Кв - общее количество получателей, достигших высокой оценки результатов использования субсидий;</w:t>
      </w:r>
    </w:p>
    <w:p w:rsidR="00A72BF1" w:rsidRPr="00582A1D" w:rsidRDefault="00A72BF1">
      <w:pPr>
        <w:pStyle w:val="ConsPlusNormal"/>
        <w:spacing w:before="240"/>
        <w:ind w:firstLine="540"/>
        <w:jc w:val="both"/>
      </w:pPr>
      <w:r w:rsidRPr="00582A1D">
        <w:t>m - общее количество получателей.</w:t>
      </w:r>
    </w:p>
    <w:p w:rsidR="00A72BF1" w:rsidRPr="00582A1D" w:rsidRDefault="00A72BF1">
      <w:pPr>
        <w:pStyle w:val="ConsPlusNormal"/>
        <w:spacing w:before="240"/>
        <w:ind w:firstLine="540"/>
        <w:jc w:val="both"/>
      </w:pPr>
      <w:r w:rsidRPr="00582A1D">
        <w:t>Оценка эффективности предоставления субсидий признается высокой, если значение Эф составляет не менее 95 процентов.</w:t>
      </w:r>
    </w:p>
    <w:p w:rsidR="00A72BF1" w:rsidRPr="00582A1D" w:rsidRDefault="00A72BF1">
      <w:pPr>
        <w:pStyle w:val="ConsPlusNormal"/>
        <w:spacing w:before="240"/>
        <w:ind w:firstLine="540"/>
        <w:jc w:val="both"/>
      </w:pPr>
      <w:r w:rsidRPr="00582A1D">
        <w:t>Оценка эффективности предоставления субсидий признается средней, если значение Эф составляет от 85 процентов включительно до 95 процентов.</w:t>
      </w:r>
    </w:p>
    <w:p w:rsidR="00A72BF1" w:rsidRPr="00582A1D" w:rsidRDefault="00A72BF1">
      <w:pPr>
        <w:pStyle w:val="ConsPlusNormal"/>
        <w:spacing w:before="240"/>
        <w:ind w:firstLine="540"/>
        <w:jc w:val="both"/>
      </w:pPr>
      <w:r w:rsidRPr="00582A1D">
        <w:t>Оценка эффективности предоставления субсидий признается удовлетворительной, если значение Эф составляет от 75 процентов включительно до 85 процентов.</w:t>
      </w:r>
    </w:p>
    <w:p w:rsidR="00A72BF1" w:rsidRPr="00582A1D" w:rsidRDefault="00A72BF1">
      <w:pPr>
        <w:pStyle w:val="ConsPlusNormal"/>
        <w:spacing w:before="240"/>
        <w:ind w:firstLine="540"/>
        <w:jc w:val="both"/>
      </w:pPr>
      <w:r w:rsidRPr="00582A1D">
        <w:t>Оценка эффективности предоставления субсидий признается низкой, если значение Эф составляет менее 75 процентов.</w:t>
      </w:r>
    </w:p>
    <w:p w:rsidR="00A72BF1" w:rsidRPr="00582A1D" w:rsidRDefault="00A72BF1">
      <w:pPr>
        <w:pStyle w:val="ConsPlusNormal"/>
        <w:spacing w:before="240"/>
        <w:ind w:firstLine="540"/>
        <w:jc w:val="both"/>
      </w:pPr>
      <w:r w:rsidRPr="00582A1D">
        <w:t>62. Расчет оценки результатов использования субсидий (Pj) j-м получателем осуществляется по следующей формуле:</w:t>
      </w:r>
    </w:p>
    <w:p w:rsidR="00A72BF1" w:rsidRPr="00582A1D" w:rsidRDefault="00A72BF1">
      <w:pPr>
        <w:pStyle w:val="ConsPlusNormal"/>
        <w:jc w:val="both"/>
      </w:pPr>
    </w:p>
    <w:p w:rsidR="00A72BF1" w:rsidRPr="00582A1D" w:rsidRDefault="00D43FB2">
      <w:pPr>
        <w:pStyle w:val="ConsPlusNormal"/>
        <w:jc w:val="center"/>
      </w:pPr>
      <w:r w:rsidRPr="00582A1D">
        <w:rPr>
          <w:noProof/>
          <w:position w:val="-31"/>
        </w:rPr>
        <w:drawing>
          <wp:inline distT="0" distB="0" distL="0" distR="0">
            <wp:extent cx="211455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4550" cy="552450"/>
                    </a:xfrm>
                    <a:prstGeom prst="rect">
                      <a:avLst/>
                    </a:prstGeom>
                    <a:noFill/>
                    <a:ln>
                      <a:noFill/>
                    </a:ln>
                  </pic:spPr>
                </pic:pic>
              </a:graphicData>
            </a:graphic>
          </wp:inline>
        </w:drawing>
      </w:r>
    </w:p>
    <w:p w:rsidR="00A72BF1" w:rsidRPr="00582A1D" w:rsidRDefault="00A72BF1">
      <w:pPr>
        <w:pStyle w:val="ConsPlusNormal"/>
        <w:jc w:val="both"/>
      </w:pPr>
    </w:p>
    <w:p w:rsidR="00A72BF1" w:rsidRPr="00582A1D" w:rsidRDefault="00A72BF1">
      <w:pPr>
        <w:pStyle w:val="ConsPlusNormal"/>
        <w:ind w:firstLine="540"/>
        <w:jc w:val="both"/>
      </w:pPr>
      <w:r w:rsidRPr="00582A1D">
        <w:t>где:</w:t>
      </w:r>
    </w:p>
    <w:p w:rsidR="00A72BF1" w:rsidRPr="00582A1D" w:rsidRDefault="00A72BF1">
      <w:pPr>
        <w:pStyle w:val="ConsPlusNormal"/>
        <w:spacing w:before="240"/>
        <w:ind w:firstLine="540"/>
        <w:jc w:val="both"/>
      </w:pPr>
      <w:r w:rsidRPr="00582A1D">
        <w:t>ЦПфi - фактически достигнутое значение i-</w:t>
      </w:r>
      <w:r w:rsidR="000A5E4F">
        <w:t>ой</w:t>
      </w:r>
      <w:r w:rsidRPr="00582A1D">
        <w:t xml:space="preserve"> </w:t>
      </w:r>
      <w:r w:rsidR="000A5E4F">
        <w:t>характеристики</w:t>
      </w:r>
      <w:r w:rsidRPr="00582A1D">
        <w:t xml:space="preserve"> предоставления субсидий;</w:t>
      </w:r>
    </w:p>
    <w:p w:rsidR="00A72BF1" w:rsidRPr="00582A1D" w:rsidRDefault="00A72BF1">
      <w:pPr>
        <w:pStyle w:val="ConsPlusNormal"/>
        <w:spacing w:before="240"/>
        <w:ind w:firstLine="540"/>
        <w:jc w:val="both"/>
      </w:pPr>
      <w:r w:rsidRPr="00582A1D">
        <w:t>ЦПпi - плановое значение i-го результата предоставления субсидий;</w:t>
      </w:r>
    </w:p>
    <w:p w:rsidR="00A72BF1" w:rsidRPr="00582A1D" w:rsidRDefault="00A72BF1">
      <w:pPr>
        <w:pStyle w:val="ConsPlusNormal"/>
        <w:spacing w:before="240"/>
        <w:ind w:firstLine="540"/>
        <w:jc w:val="both"/>
      </w:pPr>
      <w:r w:rsidRPr="00582A1D">
        <w:t>n - общее количество результатов предоставления субсидий.</w:t>
      </w:r>
    </w:p>
    <w:p w:rsidR="00A72BF1" w:rsidRPr="00582A1D" w:rsidRDefault="00A72BF1">
      <w:pPr>
        <w:pStyle w:val="ConsPlusNormal"/>
        <w:spacing w:before="240"/>
        <w:ind w:firstLine="540"/>
        <w:jc w:val="both"/>
      </w:pPr>
      <w:r w:rsidRPr="00582A1D">
        <w:t>В случае если фактическое значение i-го результата предоставления субсидий превышает плановое значение i-го результата предоставления субсидий, фактическое значение i-го результата предоставления субсидий считается равным плановому значению i-го результата предоставления субсидий.</w:t>
      </w:r>
    </w:p>
    <w:p w:rsidR="00A72BF1" w:rsidRPr="00582A1D" w:rsidRDefault="00A72BF1">
      <w:pPr>
        <w:pStyle w:val="ConsPlusNormal"/>
        <w:spacing w:before="240"/>
        <w:ind w:firstLine="540"/>
        <w:jc w:val="both"/>
      </w:pPr>
      <w:r w:rsidRPr="00582A1D">
        <w:t>Оценка результатов использования субсидий признается высокой, если значение Pj составляет 90 и более процентов.</w:t>
      </w:r>
    </w:p>
    <w:p w:rsidR="00A72BF1" w:rsidRPr="00582A1D" w:rsidRDefault="00A72BF1">
      <w:pPr>
        <w:pStyle w:val="ConsPlusNormal"/>
        <w:spacing w:before="240"/>
        <w:ind w:firstLine="540"/>
        <w:jc w:val="both"/>
      </w:pPr>
      <w:r w:rsidRPr="00582A1D">
        <w:t>Оценка результатов использования субсидий признается низкой, если значение Pj составляет менее 90 процентов.</w:t>
      </w:r>
    </w:p>
    <w:p w:rsidR="00A72BF1" w:rsidRPr="00582A1D" w:rsidRDefault="00A72BF1">
      <w:pPr>
        <w:pStyle w:val="ConsPlusNormal"/>
        <w:spacing w:before="240"/>
        <w:ind w:firstLine="540"/>
        <w:jc w:val="both"/>
      </w:pPr>
      <w:r w:rsidRPr="00582A1D">
        <w:t>63. Отчет о проведении ежегодной оценки эффективности (результатов) предоставления (использования) субсидий (далее - ежегодный отчет) формируется организатором и направляется в министерство экономического развития и промышленности Иркутской области в срок до 30 марта текущего финансового года.</w:t>
      </w:r>
    </w:p>
    <w:p w:rsidR="00A72BF1" w:rsidRPr="00582A1D" w:rsidRDefault="00A72BF1">
      <w:pPr>
        <w:pStyle w:val="ConsPlusNormal"/>
        <w:spacing w:before="240"/>
        <w:ind w:firstLine="540"/>
        <w:jc w:val="both"/>
      </w:pPr>
      <w:r w:rsidRPr="00582A1D">
        <w:t>Ежегодный отчет подлежит размещению на сайте организатора в срок до 1 мая текущего финансового года.</w:t>
      </w:r>
    </w:p>
    <w:p w:rsidR="00A72BF1" w:rsidRPr="00582A1D" w:rsidRDefault="00A72BF1">
      <w:pPr>
        <w:pStyle w:val="ConsPlusNormal"/>
        <w:spacing w:before="240"/>
        <w:ind w:firstLine="540"/>
        <w:jc w:val="both"/>
      </w:pPr>
      <w:r w:rsidRPr="00582A1D">
        <w:t xml:space="preserve">64. </w:t>
      </w:r>
      <w:r w:rsidR="000A5E4F">
        <w:t>Утратил силу</w:t>
      </w:r>
      <w:r w:rsidRPr="00582A1D">
        <w:t>.</w:t>
      </w:r>
    </w:p>
    <w:p w:rsidR="00A72BF1" w:rsidRPr="00582A1D" w:rsidRDefault="00A72BF1">
      <w:pPr>
        <w:pStyle w:val="ConsPlusNormal"/>
        <w:jc w:val="both"/>
      </w:pPr>
    </w:p>
    <w:p w:rsidR="00A72BF1" w:rsidRPr="00582A1D" w:rsidRDefault="00A72BF1">
      <w:pPr>
        <w:pStyle w:val="ConsPlusNormal"/>
        <w:jc w:val="both"/>
      </w:pPr>
    </w:p>
    <w:p w:rsidR="00A72BF1" w:rsidRPr="00582A1D" w:rsidRDefault="00A72BF1">
      <w:pPr>
        <w:pStyle w:val="ConsPlusNormal"/>
        <w:pBdr>
          <w:top w:val="single" w:sz="6" w:space="0" w:color="auto"/>
        </w:pBdr>
        <w:spacing w:before="100" w:after="100"/>
        <w:jc w:val="both"/>
        <w:rPr>
          <w:sz w:val="2"/>
          <w:szCs w:val="2"/>
        </w:rPr>
      </w:pPr>
    </w:p>
    <w:sectPr w:rsidR="00A72BF1" w:rsidRPr="00582A1D">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8A7"/>
    <w:rsid w:val="000A5E4F"/>
    <w:rsid w:val="000C0340"/>
    <w:rsid w:val="00153FB4"/>
    <w:rsid w:val="00227166"/>
    <w:rsid w:val="00285D81"/>
    <w:rsid w:val="00547F3B"/>
    <w:rsid w:val="00582A1D"/>
    <w:rsid w:val="006B4C3C"/>
    <w:rsid w:val="006F0658"/>
    <w:rsid w:val="006F0D2E"/>
    <w:rsid w:val="00703CB7"/>
    <w:rsid w:val="00791912"/>
    <w:rsid w:val="008002C5"/>
    <w:rsid w:val="00807149"/>
    <w:rsid w:val="00933F6B"/>
    <w:rsid w:val="00A72BF1"/>
    <w:rsid w:val="00AD13AC"/>
    <w:rsid w:val="00B009C6"/>
    <w:rsid w:val="00C65DBA"/>
    <w:rsid w:val="00D068A7"/>
    <w:rsid w:val="00D43FB2"/>
    <w:rsid w:val="00E10A24"/>
    <w:rsid w:val="00F40FCF"/>
    <w:rsid w:val="00F758D5"/>
    <w:rsid w:val="00F95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9909FC5-9DC7-4FF2-8BD0-F001F9345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header"/>
    <w:basedOn w:val="a"/>
    <w:link w:val="a4"/>
    <w:uiPriority w:val="99"/>
    <w:semiHidden/>
    <w:unhideWhenUsed/>
    <w:rsid w:val="00F40FCF"/>
    <w:pPr>
      <w:tabs>
        <w:tab w:val="center" w:pos="4677"/>
        <w:tab w:val="right" w:pos="9355"/>
      </w:tabs>
    </w:pPr>
  </w:style>
  <w:style w:type="character" w:customStyle="1" w:styleId="a4">
    <w:name w:val="Верхний колонтитул Знак"/>
    <w:basedOn w:val="a0"/>
    <w:link w:val="a3"/>
    <w:uiPriority w:val="99"/>
    <w:semiHidden/>
    <w:locked/>
    <w:rsid w:val="00F40FC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10082</Words>
  <Characters>57468</Characters>
  <Application>Microsoft Office Word</Application>
  <DocSecurity>2</DocSecurity>
  <Lines>478</Lines>
  <Paragraphs>134</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Иркутской области от 28.05.2010 N 130-пп(ред. от 24.05.2023)"Об утверждении Положения о проведении конкурса социально значимых проектов "Губернское собрание общественности Иркутской области", порядке определения объема и предос</vt:lpstr>
    </vt:vector>
  </TitlesOfParts>
  <Company>КонсультантПлюс Версия 4022.00.55</Company>
  <LinksUpToDate>false</LinksUpToDate>
  <CharactersWithSpaces>67416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Иркутской области от 28.05.2010 N 130-пп(ред. от 24.05.2023)"Об утверждении Положения о проведении конкурса социально значимых проектов "Губернское собрание общественности Иркутской области", порядке определения объема и предос</dc:title>
  <dc:subject/>
  <dc:creator>Мальм Ольга Михайловна</dc:creator>
  <cp:keywords/>
  <dc:description/>
  <cp:lastModifiedBy>Мальм Ольга Михайловна</cp:lastModifiedBy>
  <cp:revision>2</cp:revision>
  <dcterms:created xsi:type="dcterms:W3CDTF">2024-02-01T01:35:00Z</dcterms:created>
  <dcterms:modified xsi:type="dcterms:W3CDTF">2024-02-01T01:35:00Z</dcterms:modified>
</cp:coreProperties>
</file>